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C61" w:rsidRDefault="00712C61" w:rsidP="00712C61">
      <w:pPr>
        <w:pStyle w:val="Title"/>
        <w:tabs>
          <w:tab w:val="left" w:pos="2763"/>
          <w:tab w:val="center" w:pos="4679"/>
        </w:tabs>
        <w:jc w:val="left"/>
        <w:rPr>
          <w:i w:val="0"/>
          <w:sz w:val="20"/>
        </w:rPr>
      </w:pPr>
      <w:r>
        <w:rPr>
          <w:i w:val="0"/>
          <w:sz w:val="20"/>
        </w:rPr>
        <w:tab/>
      </w:r>
    </w:p>
    <w:p w:rsidR="00712C61" w:rsidRDefault="00712C61" w:rsidP="00712C61">
      <w:pPr>
        <w:jc w:val="center"/>
        <w:rPr>
          <w:rFonts w:ascii="Times New Roman" w:hAnsi="Times New Roman" w:cs="Times New Roman"/>
          <w:b/>
          <w:sz w:val="52"/>
          <w:lang w:val="sr-Cyrl-RS"/>
        </w:rPr>
      </w:pPr>
    </w:p>
    <w:p w:rsidR="00712C61" w:rsidRDefault="00712C61" w:rsidP="00712C61">
      <w:pPr>
        <w:jc w:val="center"/>
        <w:rPr>
          <w:rFonts w:ascii="Times New Roman" w:hAnsi="Times New Roman" w:cs="Times New Roman"/>
          <w:b/>
          <w:sz w:val="52"/>
          <w:lang w:val="sr-Cyrl-RS"/>
        </w:rPr>
      </w:pPr>
    </w:p>
    <w:p w:rsidR="00712C61" w:rsidRDefault="00712C61" w:rsidP="00712C61">
      <w:pPr>
        <w:jc w:val="center"/>
        <w:rPr>
          <w:rFonts w:ascii="Times New Roman" w:hAnsi="Times New Roman" w:cs="Times New Roman"/>
          <w:b/>
          <w:sz w:val="52"/>
          <w:lang w:val="sr-Cyrl-RS"/>
        </w:rPr>
      </w:pPr>
    </w:p>
    <w:p w:rsidR="00712C61" w:rsidRDefault="00712C61" w:rsidP="00712C61">
      <w:pPr>
        <w:jc w:val="center"/>
        <w:rPr>
          <w:rFonts w:ascii="Times New Roman" w:hAnsi="Times New Roman" w:cs="Times New Roman"/>
          <w:b/>
          <w:sz w:val="52"/>
          <w:lang w:val="sr-Cyrl-RS"/>
        </w:rPr>
      </w:pPr>
    </w:p>
    <w:p w:rsidR="00712C61" w:rsidRDefault="00712C61" w:rsidP="00712C61">
      <w:pPr>
        <w:jc w:val="center"/>
        <w:rPr>
          <w:rFonts w:ascii="Times New Roman" w:hAnsi="Times New Roman" w:cs="Times New Roman"/>
          <w:b/>
          <w:sz w:val="52"/>
          <w:lang w:val="sr-Cyrl-RS"/>
        </w:rPr>
      </w:pPr>
    </w:p>
    <w:p w:rsidR="00712C61" w:rsidRPr="00712C61" w:rsidRDefault="00712C61" w:rsidP="00712C61">
      <w:pPr>
        <w:jc w:val="center"/>
        <w:rPr>
          <w:rFonts w:ascii="Times New Roman" w:hAnsi="Times New Roman" w:cs="Times New Roman"/>
          <w:b/>
          <w:sz w:val="52"/>
          <w:lang w:val="sr-Cyrl-RS"/>
        </w:rPr>
      </w:pPr>
      <w:r w:rsidRPr="00712C61">
        <w:rPr>
          <w:rFonts w:ascii="Times New Roman" w:hAnsi="Times New Roman" w:cs="Times New Roman"/>
          <w:b/>
          <w:sz w:val="52"/>
          <w:lang w:val="sr-Cyrl-RS"/>
        </w:rPr>
        <w:t>КЊИГА ПРЕДМЕТА</w:t>
      </w:r>
    </w:p>
    <w:p w:rsidR="00712C61" w:rsidRPr="00712C61" w:rsidRDefault="00712C61" w:rsidP="00712C61">
      <w:pPr>
        <w:jc w:val="center"/>
        <w:rPr>
          <w:rFonts w:ascii="Times New Roman" w:hAnsi="Times New Roman" w:cs="Times New Roman"/>
          <w:b/>
          <w:sz w:val="52"/>
          <w:lang w:val="sr-Cyrl-RS"/>
        </w:rPr>
      </w:pPr>
      <w:r w:rsidRPr="00712C61">
        <w:rPr>
          <w:rFonts w:ascii="Times New Roman" w:hAnsi="Times New Roman" w:cs="Times New Roman"/>
          <w:b/>
          <w:sz w:val="52"/>
          <w:lang w:val="sr-Latn-RS"/>
        </w:rPr>
        <w:t xml:space="preserve">ОАС </w:t>
      </w:r>
      <w:r>
        <w:rPr>
          <w:rFonts w:ascii="Times New Roman" w:hAnsi="Times New Roman" w:cs="Times New Roman"/>
          <w:b/>
          <w:sz w:val="52"/>
          <w:lang w:val="sr-Cyrl-RS"/>
        </w:rPr>
        <w:t>Менаџмент здравственог</w:t>
      </w:r>
      <w:r>
        <w:rPr>
          <w:rFonts w:ascii="Times New Roman" w:hAnsi="Times New Roman" w:cs="Times New Roman"/>
          <w:b/>
          <w:sz w:val="52"/>
          <w:lang w:val="sr-Cyrl-RS"/>
        </w:rPr>
        <w:br/>
        <w:t>и велнес туризма</w:t>
      </w:r>
    </w:p>
    <w:p w:rsidR="00F1791F" w:rsidRPr="00712C61" w:rsidRDefault="00F1791F" w:rsidP="00712C61">
      <w:pPr>
        <w:pStyle w:val="Title"/>
        <w:tabs>
          <w:tab w:val="left" w:pos="2763"/>
          <w:tab w:val="center" w:pos="4679"/>
        </w:tabs>
        <w:rPr>
          <w:b w:val="0"/>
          <w:i w:val="0"/>
          <w:sz w:val="28"/>
        </w:rPr>
      </w:pPr>
    </w:p>
    <w:p w:rsidR="00F1791F" w:rsidRPr="00712C61" w:rsidRDefault="00F1791F" w:rsidP="00712C61">
      <w:pPr>
        <w:spacing w:before="64"/>
        <w:jc w:val="center"/>
        <w:rPr>
          <w:rFonts w:ascii="Times New Roman" w:hAnsi="Times New Roman" w:cs="Times New Roman"/>
          <w:sz w:val="28"/>
        </w:rPr>
      </w:pPr>
    </w:p>
    <w:p w:rsidR="00712C61" w:rsidRDefault="00712C61">
      <w:pPr>
        <w:pStyle w:val="TableParagraph"/>
        <w:spacing w:line="216" w:lineRule="exact"/>
        <w:rPr>
          <w:b/>
          <w:spacing w:val="-2"/>
          <w:sz w:val="19"/>
        </w:rPr>
        <w:sectPr w:rsidR="00712C61">
          <w:type w:val="continuous"/>
          <w:pgSz w:w="12240" w:h="15840"/>
          <w:pgMar w:top="128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596"/>
        <w:gridCol w:w="1038"/>
        <w:gridCol w:w="1810"/>
        <w:gridCol w:w="1107"/>
      </w:tblGrid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ПСИХОЛОГИЈА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1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626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5"/>
              <w:jc w:val="both"/>
              <w:rPr>
                <w:sz w:val="19"/>
              </w:rPr>
            </w:pPr>
            <w:r>
              <w:rPr>
                <w:sz w:val="19"/>
              </w:rPr>
              <w:t>Циљ предмета је упознавање студената са основним појмовима из психологије и стицање знања о основним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законитостима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управљају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људским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понашањем.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Овај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предмет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конципиран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пружи студентима основна знања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 xml:space="preserve">из психологије како би могли да разумеју њену </w:t>
            </w:r>
            <w:r>
              <w:rPr>
                <w:sz w:val="19"/>
              </w:rPr>
              <w:t>примену у специфичним областима људске делатности,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а посебно у радном окружењу. Предмет има за циљ 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савладавање основних вештина кроз интерактивну наставу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како би се студенти припремали за рад у условима савременог пословања.</w:t>
            </w:r>
          </w:p>
        </w:tc>
      </w:tr>
      <w:tr w:rsidR="00F1791F">
        <w:trPr>
          <w:trHeight w:val="1138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5"/>
              <w:jc w:val="both"/>
              <w:rPr>
                <w:sz w:val="19"/>
              </w:rPr>
            </w:pPr>
            <w:r>
              <w:rPr>
                <w:sz w:val="19"/>
              </w:rPr>
              <w:t>Студент ће бити оспособљен да разуме и примени основна знања из психологије у разумевању и објашњењу људског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понашања,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 основне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вештине, законитости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понашања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појединаца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 радном окружењу, као и индивидуални аспект улоге појединца као запосленог у орга</w:t>
            </w:r>
            <w:r>
              <w:rPr>
                <w:sz w:val="19"/>
              </w:rPr>
              <w:t>низацији.</w:t>
            </w:r>
          </w:p>
        </w:tc>
      </w:tr>
      <w:tr w:rsidR="00F1791F">
        <w:trPr>
          <w:trHeight w:val="2877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right="85"/>
              <w:jc w:val="both"/>
              <w:rPr>
                <w:sz w:val="19"/>
              </w:rPr>
            </w:pPr>
            <w:r>
              <w:rPr>
                <w:sz w:val="19"/>
              </w:rPr>
              <w:t>Историјски корени психологије; Психологија као наука: лаичка схватања и научна психологија; Области савремене психологије; Основни когнитивни процеси - осет и опажање; Учење и основни облици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учења;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Мишљење,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памћење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заборављање;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Интелигенција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врсте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интелигенције;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Емоције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 развој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емоција;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Мотивација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мотивациони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процеси,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Теорије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личности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црте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личности;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Конфликти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 пословном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окружењу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њихово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решавање;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Основна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питања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лидерства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савременом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пословању,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Зна</w:t>
            </w:r>
            <w:r>
              <w:rPr>
                <w:sz w:val="19"/>
              </w:rPr>
              <w:t>чај емоционалне интелигенције у тимском раду; Агресивно понашање; Ставови и предрасуде.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86"/>
              <w:jc w:val="both"/>
              <w:rPr>
                <w:sz w:val="19"/>
              </w:rPr>
            </w:pPr>
            <w:r>
              <w:rPr>
                <w:sz w:val="19"/>
              </w:rPr>
              <w:t>Израда пројектних задатака кроз тимски рад. Излагање, дискусија, развој критичког и креативног мишљења, увежбавање академског писања са вештином презентовања академских радова, усвајање интерперсоналних вештина, асертивности, пословне комуникације и тимско</w:t>
            </w:r>
            <w:r>
              <w:rPr>
                <w:sz w:val="19"/>
              </w:rPr>
              <w:t>г рада.</w:t>
            </w:r>
          </w:p>
        </w:tc>
      </w:tr>
      <w:tr w:rsidR="00F1791F">
        <w:trPr>
          <w:trHeight w:val="1306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1"/>
              <w:ind w:left="147"/>
              <w:rPr>
                <w:sz w:val="19"/>
              </w:rPr>
            </w:pPr>
            <w:r>
              <w:rPr>
                <w:sz w:val="19"/>
              </w:rPr>
              <w:t>Б.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Кордић,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Л.Бабић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(2014).</w:t>
            </w:r>
            <w:r>
              <w:rPr>
                <w:spacing w:val="30"/>
                <w:sz w:val="19"/>
              </w:rPr>
              <w:t xml:space="preserve"> </w:t>
            </w:r>
            <w:r>
              <w:rPr>
                <w:i/>
                <w:sz w:val="19"/>
              </w:rPr>
              <w:t>Увод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у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психологију</w:t>
            </w:r>
            <w:r>
              <w:rPr>
                <w:sz w:val="19"/>
              </w:rPr>
              <w:t>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Центар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примењену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психологију</w:t>
            </w:r>
            <w:r>
              <w:rPr>
                <w:b/>
                <w:sz w:val="19"/>
              </w:rPr>
              <w:t>,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Београд.</w:t>
            </w:r>
          </w:p>
          <w:p w:rsidR="00F1791F" w:rsidRDefault="00937628">
            <w:pPr>
              <w:pStyle w:val="TableParagraph"/>
              <w:spacing w:before="54"/>
              <w:ind w:right="61"/>
              <w:rPr>
                <w:sz w:val="19"/>
              </w:rPr>
            </w:pPr>
            <w:r>
              <w:rPr>
                <w:sz w:val="19"/>
              </w:rPr>
              <w:t>Требјешанин,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Драгојевић,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Ханак,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(2015).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Увод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у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општу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психологију</w:t>
            </w:r>
            <w:r>
              <w:rPr>
                <w:sz w:val="19"/>
              </w:rPr>
              <w:t>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Факултет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специјалну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едукацију и рехабилитацију, Универзитет Београд.</w:t>
            </w:r>
          </w:p>
          <w:p w:rsidR="00F1791F" w:rsidRDefault="00937628">
            <w:pPr>
              <w:pStyle w:val="TableParagraph"/>
              <w:spacing w:before="53"/>
              <w:rPr>
                <w:sz w:val="19"/>
              </w:rPr>
            </w:pPr>
            <w:r>
              <w:rPr>
                <w:sz w:val="19"/>
              </w:rPr>
              <w:t>Фајгељ,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(2012).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Увод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у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психологију</w:t>
            </w:r>
            <w:r>
              <w:rPr>
                <w:sz w:val="19"/>
              </w:rPr>
              <w:t>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Београд: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Центар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примењену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психологију.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34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17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5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76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3" w:line="237" w:lineRule="auto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семинарски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пројектни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рад,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случаја,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симулација,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интерактивна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дискусија, колоквијуми, писмени испит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2929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596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48" w:type="dxa"/>
            <w:gridSpan w:val="2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07" w:type="dxa"/>
          </w:tcPr>
          <w:p w:rsidR="00F1791F" w:rsidRDefault="00937628">
            <w:pPr>
              <w:pStyle w:val="TableParagraph"/>
              <w:spacing w:before="131"/>
              <w:ind w:left="103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596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4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07" w:type="dxa"/>
          </w:tcPr>
          <w:p w:rsidR="00F1791F" w:rsidRDefault="00937628">
            <w:pPr>
              <w:pStyle w:val="TableParagraph"/>
              <w:spacing w:line="215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59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4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0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колоквијуми</w:t>
            </w:r>
          </w:p>
        </w:tc>
        <w:tc>
          <w:tcPr>
            <w:tcW w:w="1596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4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0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семинари</w:t>
            </w:r>
          </w:p>
        </w:tc>
        <w:tc>
          <w:tcPr>
            <w:tcW w:w="159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4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0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 w:rsidSect="00712C61">
          <w:pgSz w:w="12240" w:h="15840"/>
          <w:pgMar w:top="1280" w:right="1440" w:bottom="280" w:left="1440" w:header="720" w:footer="720" w:gutter="0"/>
          <w:cols w:space="720"/>
        </w:sectPr>
      </w:pPr>
    </w:p>
    <w:p w:rsidR="00F1791F" w:rsidRDefault="00F1791F">
      <w:pPr>
        <w:spacing w:before="5"/>
        <w:rPr>
          <w:rFonts w:ascii="Times New Roman"/>
          <w:sz w:val="2"/>
        </w:rPr>
      </w:pPr>
    </w:p>
    <w:tbl>
      <w:tblPr>
        <w:tblW w:w="0" w:type="auto"/>
        <w:tblInd w:w="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9"/>
        <w:gridCol w:w="1273"/>
        <w:gridCol w:w="1380"/>
        <w:gridCol w:w="1388"/>
        <w:gridCol w:w="1128"/>
      </w:tblGrid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ЕКОНОМИЈА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Статус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Oбавезни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/</w:t>
            </w:r>
          </w:p>
        </w:tc>
      </w:tr>
      <w:tr w:rsidR="00F1791F">
        <w:trPr>
          <w:trHeight w:val="1410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5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студената са основним појмовима и категоријама из области економије, као и са деловањем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економских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законитости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условима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робне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привреде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са применом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анализе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транзиционих проблема привреде. Оспособљавање студената за разумевање кључних микроеконо</w:t>
            </w:r>
            <w:r>
              <w:rPr>
                <w:sz w:val="19"/>
              </w:rPr>
              <w:t>мских процеса, циљне функције предузећа и капитала, као и аналитичко вредновање микроекономске позиције предузећа на парцијалном тржишту.</w:t>
            </w:r>
          </w:p>
        </w:tc>
      </w:tr>
      <w:tr w:rsidR="00F1791F">
        <w:trPr>
          <w:trHeight w:val="92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37" w:line="216" w:lineRule="exact"/>
              <w:ind w:left="101" w:right="85"/>
              <w:jc w:val="both"/>
              <w:rPr>
                <w:sz w:val="19"/>
              </w:rPr>
            </w:pPr>
            <w:r>
              <w:rPr>
                <w:sz w:val="19"/>
              </w:rPr>
              <w:t>Студент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оспособљен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разуме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кључнe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микроекономскe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процесe,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циљне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функције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предузећа и капитал</w:t>
            </w:r>
            <w:r>
              <w:rPr>
                <w:sz w:val="19"/>
              </w:rPr>
              <w:t xml:space="preserve">а, као и аналитичко вредновање микроекономске позиције предузећа на парцијалном </w:t>
            </w:r>
            <w:r>
              <w:rPr>
                <w:spacing w:val="-2"/>
                <w:sz w:val="19"/>
              </w:rPr>
              <w:t>тржишту.</w:t>
            </w:r>
          </w:p>
        </w:tc>
      </w:tr>
      <w:tr w:rsidR="00F1791F">
        <w:trPr>
          <w:trHeight w:val="2717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84"/>
              <w:jc w:val="both"/>
              <w:rPr>
                <w:sz w:val="19"/>
              </w:rPr>
            </w:pPr>
            <w:r>
              <w:rPr>
                <w:sz w:val="19"/>
              </w:rPr>
              <w:t>У оквиру предмета изучава се материја везана за принципе економије, функционисање тржишта, економија благостања, економија јавног сектора, основи макроекономије, тржишне структуре, економија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тржишта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основни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макроекономски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показатељи,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инфлација,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реалн</w:t>
            </w:r>
            <w:r>
              <w:rPr>
                <w:sz w:val="19"/>
              </w:rPr>
              <w:t>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економија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дуги рок, новац и цене на дуги рок, макроекономија отворене привреде, краткорочне економске флуктуације и транзиција у свету.</w:t>
            </w:r>
          </w:p>
          <w:p w:rsidR="00F1791F" w:rsidRDefault="00F1791F">
            <w:pPr>
              <w:pStyle w:val="TableParagraph"/>
              <w:spacing w:before="108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spacing w:before="1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3"/>
              <w:ind w:left="101" w:right="86"/>
              <w:jc w:val="both"/>
              <w:rPr>
                <w:sz w:val="19"/>
              </w:rPr>
            </w:pPr>
            <w:r>
              <w:rPr>
                <w:sz w:val="19"/>
              </w:rPr>
              <w:t xml:space="preserve">Практична настава подразумева практичне вежбе и увежбавање концепата обрађиваних на </w:t>
            </w:r>
            <w:r>
              <w:rPr>
                <w:spacing w:val="-2"/>
                <w:sz w:val="19"/>
              </w:rPr>
              <w:t>предавањима.</w:t>
            </w:r>
          </w:p>
        </w:tc>
      </w:tr>
      <w:tr w:rsidR="00F1791F">
        <w:trPr>
          <w:trHeight w:val="1138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9"/>
              </w:numPr>
              <w:tabs>
                <w:tab w:val="left" w:pos="437"/>
              </w:tabs>
              <w:spacing w:before="51" w:line="218" w:lineRule="exact"/>
              <w:ind w:left="437" w:hanging="336"/>
              <w:rPr>
                <w:sz w:val="19"/>
              </w:rPr>
            </w:pPr>
            <w:r>
              <w:rPr>
                <w:spacing w:val="-2"/>
                <w:sz w:val="19"/>
              </w:rPr>
              <w:t>Филиповић,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С.,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Економија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Сингидунум.,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Београд.,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2019.</w:t>
            </w:r>
          </w:p>
          <w:p w:rsidR="00F1791F" w:rsidRDefault="00937628">
            <w:pPr>
              <w:pStyle w:val="TableParagraph"/>
              <w:numPr>
                <w:ilvl w:val="0"/>
                <w:numId w:val="39"/>
              </w:numPr>
              <w:tabs>
                <w:tab w:val="left" w:pos="437"/>
              </w:tabs>
              <w:spacing w:line="217" w:lineRule="exact"/>
              <w:ind w:left="437" w:hanging="336"/>
              <w:rPr>
                <w:sz w:val="19"/>
              </w:rPr>
            </w:pPr>
            <w:r>
              <w:rPr>
                <w:spacing w:val="-2"/>
                <w:sz w:val="19"/>
              </w:rPr>
              <w:t>Веселиновић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Економија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2014.</w:t>
            </w:r>
          </w:p>
          <w:p w:rsidR="00F1791F" w:rsidRDefault="00937628">
            <w:pPr>
              <w:pStyle w:val="TableParagraph"/>
              <w:numPr>
                <w:ilvl w:val="0"/>
                <w:numId w:val="39"/>
              </w:numPr>
              <w:tabs>
                <w:tab w:val="left" w:pos="436"/>
                <w:tab w:val="left" w:pos="439"/>
              </w:tabs>
              <w:spacing w:line="216" w:lineRule="exact"/>
              <w:ind w:right="245"/>
              <w:rPr>
                <w:sz w:val="19"/>
              </w:rPr>
            </w:pPr>
            <w:r>
              <w:rPr>
                <w:sz w:val="19"/>
              </w:rPr>
              <w:t>Грегори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Манкју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Тејлор,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Економија</w:t>
            </w:r>
            <w:r>
              <w:rPr>
                <w:sz w:val="19"/>
              </w:rPr>
              <w:t>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Центар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издавачку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делатност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Економског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факултета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 Београду, Београд, 2016.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53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51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задатака.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3209" w:type="dxa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before="134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before="131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76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4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28"/>
        <w:gridCol w:w="1278"/>
        <w:gridCol w:w="1390"/>
        <w:gridCol w:w="1396"/>
        <w:gridCol w:w="1133"/>
      </w:tblGrid>
      <w:tr w:rsidR="00F1791F">
        <w:trPr>
          <w:trHeight w:val="271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КВАНТИТАТИВНЕ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МЕТОДЕ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193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9"/>
              <w:jc w:val="both"/>
              <w:rPr>
                <w:sz w:val="19"/>
              </w:rPr>
            </w:pPr>
            <w:r>
              <w:rPr>
                <w:sz w:val="19"/>
              </w:rPr>
              <w:t>Што лакши и јаснији начин савладавања основних појмова и тврђења у математичкој анализи за функције једне и две независно променљиве. Један од циљева је овладавање рачунима: матричним, диференцијалним, интегралним, вероватноћом и статистичком анализом, све</w:t>
            </w:r>
            <w:r>
              <w:rPr>
                <w:sz w:val="19"/>
              </w:rPr>
              <w:t xml:space="preserve"> са циљем бољег савладавања појава (економских и других), као и њиховог даљег праћења и прогнозирања.</w:t>
            </w:r>
          </w:p>
        </w:tc>
      </w:tr>
      <w:tr w:rsidR="00F1791F">
        <w:trPr>
          <w:trHeight w:val="1626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9"/>
              <w:jc w:val="both"/>
              <w:rPr>
                <w:sz w:val="19"/>
              </w:rPr>
            </w:pPr>
            <w:r>
              <w:rPr>
                <w:sz w:val="19"/>
              </w:rPr>
              <w:t>Студент ће бити оспособљен да самостално решава најосновније проблеме и задатке из области диференцијалног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интегралног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рачуна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функције,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матричног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рачуна,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финансијске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математике,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основа статистике и теорије вероватноће. Уз коришћење Октаве софтверског пакета решавање практичних проблема матричног, диференцијалног и интегралног рачуна.</w:t>
            </w:r>
          </w:p>
          <w:p w:rsidR="00F1791F" w:rsidRDefault="00937628">
            <w:pPr>
              <w:pStyle w:val="TableParagraph"/>
              <w:spacing w:before="3" w:line="235" w:lineRule="auto"/>
              <w:ind w:left="101" w:right="92"/>
              <w:jc w:val="both"/>
              <w:rPr>
                <w:sz w:val="19"/>
              </w:rPr>
            </w:pPr>
            <w:r>
              <w:rPr>
                <w:sz w:val="19"/>
              </w:rPr>
              <w:t xml:space="preserve">Овладавање знањима и вештинама економских појава које се могу квантитативно мерити или </w:t>
            </w:r>
            <w:r>
              <w:rPr>
                <w:spacing w:val="-2"/>
                <w:sz w:val="19"/>
              </w:rPr>
              <w:t>оцењивати.</w:t>
            </w:r>
          </w:p>
        </w:tc>
      </w:tr>
      <w:tr w:rsidR="00F1791F">
        <w:trPr>
          <w:trHeight w:val="2285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90"/>
              <w:jc w:val="both"/>
              <w:rPr>
                <w:sz w:val="19"/>
              </w:rPr>
            </w:pPr>
            <w:r>
              <w:rPr>
                <w:sz w:val="19"/>
              </w:rPr>
              <w:t>Предмет обухвата: матрични рачун, решавање система једначина коришћењем матрица и детерминанти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диференцијални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рачун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његову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примену.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Обрађују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интегрални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рачун,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економске функције, финансијска математика, елементи теорије вероватноће и елементи статистике.</w:t>
            </w:r>
          </w:p>
          <w:p w:rsidR="00F1791F" w:rsidRDefault="00F1791F">
            <w:pPr>
              <w:pStyle w:val="TableParagraph"/>
              <w:spacing w:before="109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4"/>
              <w:ind w:left="101" w:right="90"/>
              <w:jc w:val="both"/>
              <w:rPr>
                <w:sz w:val="19"/>
              </w:rPr>
            </w:pPr>
            <w:r>
              <w:rPr>
                <w:sz w:val="19"/>
              </w:rPr>
              <w:t>Поред вежби из већ наведених области, практичан рад и коришћење Октаве софтверског пакета решавање практичних проблема матричног, диференцијалног и интегралног рачуна.</w:t>
            </w:r>
          </w:p>
        </w:tc>
      </w:tr>
      <w:tr w:rsidR="00F1791F">
        <w:trPr>
          <w:trHeight w:val="1353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8"/>
              </w:numPr>
              <w:tabs>
                <w:tab w:val="left" w:pos="437"/>
                <w:tab w:val="left" w:pos="440"/>
              </w:tabs>
              <w:spacing w:before="53" w:line="237" w:lineRule="auto"/>
              <w:ind w:right="642"/>
              <w:rPr>
                <w:sz w:val="19"/>
              </w:rPr>
            </w:pPr>
            <w:r>
              <w:rPr>
                <w:sz w:val="19"/>
              </w:rPr>
              <w:t>Жижовић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М.,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Николић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Костић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Ковачевић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И.,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КВАНТИТАТИВНЕ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МЕТОДЕ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 xml:space="preserve">збирком </w:t>
            </w:r>
            <w:r>
              <w:rPr>
                <w:sz w:val="19"/>
              </w:rPr>
              <w:t>задатака, Универзитет Сингидунум, Београд, 2018.</w:t>
            </w:r>
          </w:p>
          <w:p w:rsidR="00F1791F" w:rsidRDefault="00937628">
            <w:pPr>
              <w:pStyle w:val="TableParagraph"/>
              <w:numPr>
                <w:ilvl w:val="0"/>
                <w:numId w:val="38"/>
              </w:numPr>
              <w:tabs>
                <w:tab w:val="left" w:pos="437"/>
              </w:tabs>
              <w:spacing w:line="216" w:lineRule="exact"/>
              <w:ind w:left="437" w:hanging="336"/>
              <w:rPr>
                <w:sz w:val="19"/>
              </w:rPr>
            </w:pPr>
            <w:r>
              <w:rPr>
                <w:sz w:val="19"/>
              </w:rPr>
              <w:t>Berenson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M.,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Levine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Krehbiel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Basic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Business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Statistics,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Pearson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Education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International,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2006.</w:t>
            </w:r>
          </w:p>
          <w:p w:rsidR="00F1791F" w:rsidRDefault="00937628">
            <w:pPr>
              <w:pStyle w:val="TableParagraph"/>
              <w:numPr>
                <w:ilvl w:val="0"/>
                <w:numId w:val="38"/>
              </w:numPr>
              <w:tabs>
                <w:tab w:val="left" w:pos="437"/>
                <w:tab w:val="left" w:pos="440"/>
              </w:tabs>
              <w:spacing w:line="216" w:lineRule="exact"/>
              <w:ind w:right="927"/>
              <w:rPr>
                <w:sz w:val="19"/>
              </w:rPr>
            </w:pPr>
            <w:r>
              <w:rPr>
                <w:sz w:val="19"/>
              </w:rPr>
              <w:t>Bradley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H.,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Calculus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for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Business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Economics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and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the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Social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and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life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Sciences,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Mc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Graw-Hill International Edition, 2006.</w:t>
            </w:r>
          </w:p>
        </w:tc>
      </w:tr>
      <w:tr w:rsidR="00F1791F">
        <w:trPr>
          <w:trHeight w:val="271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4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68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529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76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3" w:line="237" w:lineRule="auto"/>
              <w:ind w:left="101" w:right="6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колоквијуми,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лабораторијске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вежбе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електронској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учионици-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Оctave,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домаћи задаци и консултације.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3228" w:type="dxa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before="131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15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активности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sz w:val="19"/>
              </w:rPr>
              <w:t>Испит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(писмени/усмени)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line="19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15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I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</w:tr>
      <w:tr w:rsidR="00F1791F">
        <w:trPr>
          <w:trHeight w:val="217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197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II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19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</w:tr>
    </w:tbl>
    <w:p w:rsidR="00F1791F" w:rsidRDefault="00F1791F">
      <w:pPr>
        <w:pStyle w:val="TableParagraph"/>
        <w:rPr>
          <w:sz w:val="14"/>
        </w:rPr>
        <w:sectPr w:rsidR="00F1791F">
          <w:pgSz w:w="12240" w:h="15840"/>
          <w:pgMar w:top="1680" w:right="1440" w:bottom="280" w:left="1440" w:header="720" w:footer="720" w:gutter="0"/>
          <w:cols w:space="720"/>
        </w:sectPr>
      </w:pPr>
    </w:p>
    <w:tbl>
      <w:tblPr>
        <w:tblW w:w="0" w:type="auto"/>
        <w:tblInd w:w="4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28"/>
        <w:gridCol w:w="1278"/>
        <w:gridCol w:w="1390"/>
        <w:gridCol w:w="1396"/>
        <w:gridCol w:w="1133"/>
      </w:tblGrid>
      <w:tr w:rsidR="00F1791F">
        <w:trPr>
          <w:trHeight w:val="271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ПОСЛОВНА ИНФОРМАТИКА</w:t>
            </w:r>
          </w:p>
        </w:tc>
      </w:tr>
      <w:tr w:rsidR="00F1791F">
        <w:trPr>
          <w:trHeight w:val="271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Oбавезан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0"/>
                <w:sz w:val="19"/>
              </w:rPr>
              <w:t xml:space="preserve"> /</w:t>
            </w:r>
          </w:p>
        </w:tc>
      </w:tr>
      <w:tr w:rsidR="00F1791F">
        <w:trPr>
          <w:trHeight w:val="1410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left="101" w:right="89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са основама информационих технологија, хардверском и софтверском основом савремених рачунарских система, као и феноменом умрежавања и Интернета. Кроз практичне лабораторијске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вежбе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стичу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рачунарске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писмености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погледу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оперативних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сист</w:t>
            </w:r>
            <w:r>
              <w:rPr>
                <w:sz w:val="19"/>
              </w:rPr>
              <w:t>ема,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са датотекама, употребе програма за обраду текста и рада на Интернету. Указује се на место </w:t>
            </w:r>
            <w:r>
              <w:rPr>
                <w:spacing w:val="-2"/>
                <w:sz w:val="19"/>
              </w:rPr>
              <w:t>информационих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технологија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пословном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окружењу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њену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улогу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управљању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пословним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процесима.</w:t>
            </w:r>
          </w:p>
        </w:tc>
      </w:tr>
      <w:tr w:rsidR="00F1791F">
        <w:trPr>
          <w:trHeight w:val="761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Стицање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теоријских 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практичних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знања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погледу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оперативних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система,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 датотекама,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употребе </w:t>
            </w:r>
            <w:r>
              <w:rPr>
                <w:sz w:val="19"/>
              </w:rPr>
              <w:t>програма за обраду текста, табела и рада на Интернету</w:t>
            </w:r>
          </w:p>
        </w:tc>
      </w:tr>
      <w:tr w:rsidR="00F1791F">
        <w:trPr>
          <w:trHeight w:val="2013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left="101" w:right="87"/>
              <w:jc w:val="both"/>
              <w:rPr>
                <w:sz w:val="19"/>
              </w:rPr>
            </w:pPr>
            <w:r>
              <w:rPr>
                <w:sz w:val="19"/>
              </w:rPr>
              <w:t>Развој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рачунара,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хардвера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унутар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рачунара,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хардвера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–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периферије,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софтвера, Основне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пословне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апликације,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Графика,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дигитални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медији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мултимедија,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Базе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података,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Рачунарске мреже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телекомуникација,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Интернет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WWW,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Безбедност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ризици,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Пословни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информациони системи, Електронска трговина</w:t>
            </w:r>
          </w:p>
          <w:p w:rsidR="00F1791F" w:rsidRDefault="00937628">
            <w:pPr>
              <w:pStyle w:val="TableParagraph"/>
              <w:spacing w:before="55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/>
              <w:ind w:left="101"/>
              <w:jc w:val="both"/>
              <w:rPr>
                <w:sz w:val="19"/>
              </w:rPr>
            </w:pPr>
            <w:r>
              <w:rPr>
                <w:sz w:val="19"/>
              </w:rPr>
              <w:t>ЕЦДЛ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модули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1,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2,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3,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4,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6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7,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практична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обука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рачунарима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електронској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лабораторији</w:t>
            </w:r>
          </w:p>
        </w:tc>
      </w:tr>
      <w:tr w:rsidR="00F1791F">
        <w:trPr>
          <w:trHeight w:val="1410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7"/>
              </w:numPr>
              <w:tabs>
                <w:tab w:val="left" w:pos="437"/>
                <w:tab w:val="left" w:pos="440"/>
              </w:tabs>
              <w:spacing w:before="56" w:line="235" w:lineRule="auto"/>
              <w:ind w:right="89"/>
              <w:rPr>
                <w:sz w:val="19"/>
              </w:rPr>
            </w:pPr>
            <w:r>
              <w:rPr>
                <w:sz w:val="19"/>
              </w:rPr>
              <w:t>Милош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Стојменовић,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Младен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Веиновић,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Душан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Марковић,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ИНФОРМАТИКА,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Универзитет Сингидунум, Београд, 2019.</w:t>
            </w:r>
          </w:p>
          <w:p w:rsidR="00F1791F" w:rsidRDefault="00937628">
            <w:pPr>
              <w:pStyle w:val="TableParagraph"/>
              <w:numPr>
                <w:ilvl w:val="0"/>
                <w:numId w:val="37"/>
              </w:numPr>
              <w:tabs>
                <w:tab w:val="left" w:pos="437"/>
                <w:tab w:val="left" w:pos="440"/>
              </w:tabs>
              <w:ind w:right="90"/>
              <w:rPr>
                <w:sz w:val="19"/>
              </w:rPr>
            </w:pPr>
            <w:r>
              <w:rPr>
                <w:sz w:val="19"/>
              </w:rPr>
              <w:t>Милосављевић,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М.,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Веиновић,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М.,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Грубор,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Г.,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Информатика,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информационе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технологије, Универзитет Сингидунум, 2017.</w:t>
            </w:r>
          </w:p>
          <w:p w:rsidR="00F1791F" w:rsidRDefault="00937628">
            <w:pPr>
              <w:pStyle w:val="TableParagraph"/>
              <w:numPr>
                <w:ilvl w:val="0"/>
                <w:numId w:val="37"/>
              </w:numPr>
              <w:tabs>
                <w:tab w:val="left" w:pos="437"/>
              </w:tabs>
              <w:spacing w:line="214" w:lineRule="exact"/>
              <w:ind w:left="437" w:hanging="336"/>
              <w:rPr>
                <w:sz w:val="19"/>
              </w:rPr>
            </w:pPr>
            <w:r>
              <w:rPr>
                <w:spacing w:val="-2"/>
                <w:sz w:val="19"/>
              </w:rPr>
              <w:t>Beekman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G.,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COMPUTER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CONFLUENCE,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Prentice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Hall,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6th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edition,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2005.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4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34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68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529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4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Предавања,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вежбе,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колоквијуми,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завршни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писмени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испит.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228" w:type="dxa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before="133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активности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Испит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(писмени)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before="23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I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before="23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II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60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607"/>
        <w:gridCol w:w="1023"/>
        <w:gridCol w:w="1789"/>
        <w:gridCol w:w="1136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ЕКОНОМИКА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04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1" w:line="249" w:lineRule="auto"/>
              <w:ind w:right="93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Студенти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упознају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кључне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појмове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појаве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туризму,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као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специфичности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функционисања туристичког тржишта. Акценат је на</w:t>
            </w:r>
            <w:r>
              <w:rPr>
                <w:w w:val="105"/>
                <w:sz w:val="20"/>
              </w:rPr>
              <w:t xml:space="preserve"> економском функционисању туризма у контексту националних, регионалних и светских привредних кретања.</w:t>
            </w:r>
          </w:p>
        </w:tc>
      </w:tr>
      <w:tr w:rsidR="00F1791F">
        <w:trPr>
          <w:trHeight w:val="1638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numPr>
                <w:ilvl w:val="0"/>
                <w:numId w:val="36"/>
              </w:numPr>
              <w:tabs>
                <w:tab w:val="left" w:pos="633"/>
              </w:tabs>
              <w:spacing w:before="52" w:line="232" w:lineRule="exact"/>
              <w:ind w:left="633" w:hanging="197"/>
              <w:rPr>
                <w:sz w:val="19"/>
              </w:rPr>
            </w:pPr>
            <w:r>
              <w:rPr>
                <w:sz w:val="19"/>
              </w:rPr>
              <w:t>Студенти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након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положеног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испита:</w:t>
            </w:r>
          </w:p>
          <w:p w:rsidR="00F1791F" w:rsidRDefault="00937628">
            <w:pPr>
              <w:pStyle w:val="TableParagraph"/>
              <w:numPr>
                <w:ilvl w:val="0"/>
                <w:numId w:val="36"/>
              </w:numPr>
              <w:tabs>
                <w:tab w:val="left" w:pos="633"/>
              </w:tabs>
              <w:spacing w:line="230" w:lineRule="exact"/>
              <w:ind w:left="633" w:hanging="197"/>
              <w:rPr>
                <w:sz w:val="19"/>
              </w:rPr>
            </w:pPr>
            <w:r>
              <w:rPr>
                <w:sz w:val="19"/>
              </w:rPr>
              <w:t>Исправно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тумачити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интерпретирати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појмове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појаве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подручја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економике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туризма;</w:t>
            </w:r>
          </w:p>
          <w:p w:rsidR="00F1791F" w:rsidRDefault="00937628">
            <w:pPr>
              <w:pStyle w:val="TableParagraph"/>
              <w:numPr>
                <w:ilvl w:val="0"/>
                <w:numId w:val="36"/>
              </w:numPr>
              <w:tabs>
                <w:tab w:val="left" w:pos="633"/>
              </w:tabs>
              <w:spacing w:line="230" w:lineRule="exact"/>
              <w:ind w:left="633" w:hanging="197"/>
              <w:rPr>
                <w:sz w:val="19"/>
              </w:rPr>
            </w:pPr>
            <w:r>
              <w:rPr>
                <w:spacing w:val="-2"/>
                <w:sz w:val="19"/>
              </w:rPr>
              <w:t>Објаснити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применити методе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технике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утврђивања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доприноса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туризма привреди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једне земље;</w:t>
            </w:r>
          </w:p>
          <w:p w:rsidR="00F1791F" w:rsidRDefault="00937628">
            <w:pPr>
              <w:pStyle w:val="TableParagraph"/>
              <w:numPr>
                <w:ilvl w:val="0"/>
                <w:numId w:val="36"/>
              </w:numPr>
              <w:tabs>
                <w:tab w:val="left" w:pos="633"/>
              </w:tabs>
              <w:spacing w:line="230" w:lineRule="exact"/>
              <w:ind w:left="633" w:hanging="197"/>
              <w:rPr>
                <w:sz w:val="19"/>
              </w:rPr>
            </w:pPr>
            <w:r>
              <w:rPr>
                <w:sz w:val="19"/>
              </w:rPr>
              <w:t>Анализирати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секундарне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податке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области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туризма;</w:t>
            </w:r>
          </w:p>
          <w:p w:rsidR="00F1791F" w:rsidRDefault="00937628">
            <w:pPr>
              <w:pStyle w:val="TableParagraph"/>
              <w:numPr>
                <w:ilvl w:val="0"/>
                <w:numId w:val="36"/>
              </w:numPr>
              <w:tabs>
                <w:tab w:val="left" w:pos="633"/>
                <w:tab w:val="left" w:pos="772"/>
              </w:tabs>
              <w:spacing w:line="218" w:lineRule="exact"/>
              <w:ind w:right="91" w:hanging="336"/>
              <w:rPr>
                <w:sz w:val="19"/>
              </w:rPr>
            </w:pPr>
            <w:r>
              <w:rPr>
                <w:sz w:val="19"/>
              </w:rPr>
              <w:t>Аргументовати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мултидисциплинаран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карактер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специфичности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 xml:space="preserve">тога </w:t>
            </w:r>
            <w:r>
              <w:rPr>
                <w:spacing w:val="-2"/>
                <w:sz w:val="19"/>
              </w:rPr>
              <w:t>произилазе.</w:t>
            </w:r>
          </w:p>
        </w:tc>
      </w:tr>
      <w:tr w:rsidR="00F1791F">
        <w:trPr>
          <w:trHeight w:val="331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64" w:line="249" w:lineRule="auto"/>
              <w:ind w:right="92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Дефинисање турзма и појма туристе, друштвени, економски и политички значај туризма, регионални распоред туристичких кретања, перспективе развоја туризма, организациони облици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 туризму, процеси интеграције у туризму, истраживање туристичког тржишта, маркет</w:t>
            </w:r>
            <w:r>
              <w:rPr>
                <w:w w:val="105"/>
                <w:sz w:val="20"/>
              </w:rPr>
              <w:t xml:space="preserve">инг микс у туризму, политка пропаганде и промоције у туризму, институционални </w:t>
            </w:r>
            <w:r>
              <w:rPr>
                <w:sz w:val="20"/>
              </w:rPr>
              <w:t>облици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организације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туризма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појединим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земљама,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унапређење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туристичке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 xml:space="preserve">политике </w:t>
            </w:r>
            <w:r>
              <w:rPr>
                <w:w w:val="105"/>
                <w:sz w:val="20"/>
              </w:rPr>
              <w:t>и развоја туризма, туризам у Србији. Планирање и одрживи развој туризма.</w:t>
            </w:r>
          </w:p>
          <w:p w:rsidR="00F1791F" w:rsidRDefault="00937628">
            <w:pPr>
              <w:pStyle w:val="TableParagraph"/>
              <w:spacing w:before="39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65" w:line="247" w:lineRule="auto"/>
              <w:ind w:right="91" w:hanging="1"/>
              <w:jc w:val="both"/>
              <w:rPr>
                <w:i/>
                <w:sz w:val="20"/>
              </w:rPr>
            </w:pPr>
            <w:r>
              <w:rPr>
                <w:w w:val="105"/>
                <w:sz w:val="20"/>
              </w:rPr>
              <w:t xml:space="preserve">Анализање туристичких кретања у свету, израчунавање мултипликатора у туризму, анализање регионалног распореда туризма, примери подстицајних мера за развој туризма, примери стратегија и програма развоја туризма, примери промоционо-пропагандних </w:t>
            </w:r>
            <w:r>
              <w:rPr>
                <w:spacing w:val="-2"/>
                <w:w w:val="105"/>
                <w:sz w:val="20"/>
              </w:rPr>
              <w:t>активности</w:t>
            </w:r>
            <w:r>
              <w:rPr>
                <w:i/>
                <w:spacing w:val="-2"/>
                <w:w w:val="105"/>
                <w:sz w:val="20"/>
              </w:rPr>
              <w:t>.</w:t>
            </w:r>
          </w:p>
        </w:tc>
      </w:tr>
      <w:tr w:rsidR="00F1791F">
        <w:trPr>
          <w:trHeight w:val="104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5"/>
              </w:numPr>
              <w:tabs>
                <w:tab w:val="left" w:pos="435"/>
              </w:tabs>
              <w:spacing w:before="61"/>
              <w:ind w:left="435" w:hanging="335"/>
              <w:rPr>
                <w:sz w:val="20"/>
              </w:rPr>
            </w:pPr>
            <w:r>
              <w:rPr>
                <w:sz w:val="20"/>
              </w:rPr>
              <w:t>Унковић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С.,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Зечевић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Б.,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i/>
                <w:sz w:val="20"/>
              </w:rPr>
              <w:t>Економика</w:t>
            </w:r>
            <w:r>
              <w:rPr>
                <w:i/>
                <w:spacing w:val="20"/>
                <w:sz w:val="20"/>
              </w:rPr>
              <w:t xml:space="preserve"> </w:t>
            </w:r>
            <w:r>
              <w:rPr>
                <w:i/>
                <w:sz w:val="20"/>
              </w:rPr>
              <w:t>туризма</w:t>
            </w:r>
            <w:r>
              <w:rPr>
                <w:sz w:val="20"/>
              </w:rPr>
              <w:t>,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Економски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факултет,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Београд,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2018.</w:t>
            </w:r>
          </w:p>
          <w:p w:rsidR="00F1791F" w:rsidRDefault="00937628">
            <w:pPr>
              <w:pStyle w:val="TableParagraph"/>
              <w:numPr>
                <w:ilvl w:val="0"/>
                <w:numId w:val="35"/>
              </w:numPr>
              <w:tabs>
                <w:tab w:val="left" w:pos="435"/>
                <w:tab w:val="left" w:pos="437"/>
              </w:tabs>
              <w:spacing w:before="9" w:line="247" w:lineRule="auto"/>
              <w:ind w:right="91"/>
              <w:rPr>
                <w:sz w:val="19"/>
              </w:rPr>
            </w:pPr>
            <w:r>
              <w:rPr>
                <w:spacing w:val="-2"/>
                <w:w w:val="105"/>
                <w:sz w:val="20"/>
              </w:rPr>
              <w:t>Чавлек,,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Н.,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Батролући,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М.,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Пребежац,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Д.,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Кесар,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О.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И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остали,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Туризам</w:t>
            </w:r>
            <w:r>
              <w:rPr>
                <w:i/>
                <w:spacing w:val="-5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–</w:t>
            </w:r>
            <w:r>
              <w:rPr>
                <w:i/>
                <w:spacing w:val="-5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економске</w:t>
            </w:r>
            <w:r>
              <w:rPr>
                <w:i/>
                <w:spacing w:val="-4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 xml:space="preserve">основе </w:t>
            </w:r>
            <w:r>
              <w:rPr>
                <w:i/>
                <w:w w:val="105"/>
                <w:sz w:val="20"/>
              </w:rPr>
              <w:t>и организациони сустав</w:t>
            </w:r>
            <w:r>
              <w:rPr>
                <w:w w:val="105"/>
                <w:sz w:val="20"/>
              </w:rPr>
              <w:t>, Школска књига, Загреб, 2011. (одабрана поглавља)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30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67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60"/>
              <w:rPr>
                <w:sz w:val="20"/>
              </w:rPr>
            </w:pPr>
            <w:r>
              <w:rPr>
                <w:sz w:val="20"/>
              </w:rPr>
              <w:t>Предавања,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вежбе,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практичан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рад,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семинарски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рад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2929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before="13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4" w:lineRule="exact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60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82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4"/>
        <w:gridCol w:w="1473"/>
        <w:gridCol w:w="1025"/>
        <w:gridCol w:w="1792"/>
        <w:gridCol w:w="1131"/>
      </w:tblGrid>
      <w:tr w:rsidR="00F1791F">
        <w:trPr>
          <w:trHeight w:val="272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Студијски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Менаџмент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здравственог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wellness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ПОСЛОВНА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КОМУНИКАЦИЈА</w:t>
            </w:r>
          </w:p>
        </w:tc>
      </w:tr>
      <w:tr w:rsidR="00F1791F">
        <w:trPr>
          <w:trHeight w:val="272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обавезни</w:t>
            </w:r>
          </w:p>
        </w:tc>
      </w:tr>
      <w:tr w:rsidR="00F1791F">
        <w:trPr>
          <w:trHeight w:val="271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/</w:t>
            </w:r>
          </w:p>
        </w:tc>
      </w:tr>
      <w:tr w:rsidR="00F1791F">
        <w:trPr>
          <w:trHeight w:val="921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37" w:lineRule="auto"/>
              <w:ind w:right="91"/>
              <w:jc w:val="both"/>
              <w:rPr>
                <w:sz w:val="19"/>
              </w:rPr>
            </w:pPr>
            <w:r>
              <w:rPr>
                <w:b/>
                <w:sz w:val="19"/>
              </w:rPr>
              <w:t xml:space="preserve">Циљ предмета: </w:t>
            </w:r>
            <w:r>
              <w:rPr>
                <w:sz w:val="19"/>
              </w:rPr>
              <w:t>Циљ предмета је да се студенти упознају са карактеристикама ефикасне пословне комуникације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промењивом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радном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окружењу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спознају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добро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осмишљена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порука,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написана или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изговорена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адекватан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начин,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кључ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успешно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решавање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свакодневних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пословних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ситуација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 туризму и хотелијерству.</w:t>
            </w:r>
          </w:p>
        </w:tc>
      </w:tr>
      <w:tr w:rsidR="00F1791F">
        <w:trPr>
          <w:trHeight w:val="921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37" w:lineRule="auto"/>
              <w:ind w:right="91"/>
              <w:jc w:val="both"/>
              <w:rPr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Након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завршеног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курса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оспособљени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користе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вештине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усмене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 писане комуникације, да примен</w:t>
            </w:r>
            <w:r>
              <w:rPr>
                <w:sz w:val="19"/>
              </w:rPr>
              <w:t>е разноврсне видове и методе ефикасне пословне комуникације у свакодневним радним ситуацијама, да примене стечена знања о правилима пословног бонтона, уз разумевање и поштовање различитости при интеркултуралној пословној комуникацији.</w:t>
            </w:r>
          </w:p>
        </w:tc>
      </w:tr>
      <w:tr w:rsidR="00F1791F">
        <w:trPr>
          <w:trHeight w:val="2822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Комуникација као процес. Врсте комуникација. Интерперсонална и организациона комуникација. Вербална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(писана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усмена)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невербална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комуникација.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Пословни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бонтон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комуникацији.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Баријере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и превазилажење баријера у пословном комуницирању. Мултикултурална комуникација. Пословно </w:t>
            </w:r>
            <w:r>
              <w:rPr>
                <w:spacing w:val="-2"/>
                <w:sz w:val="19"/>
              </w:rPr>
              <w:t>преговарање.</w:t>
            </w:r>
          </w:p>
          <w:p w:rsidR="00F1791F" w:rsidRDefault="00937628">
            <w:pPr>
              <w:pStyle w:val="TableParagraph"/>
              <w:spacing w:line="218" w:lineRule="exact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2"/>
              <w:jc w:val="both"/>
              <w:rPr>
                <w:sz w:val="19"/>
              </w:rPr>
            </w:pPr>
            <w:r>
              <w:rPr>
                <w:sz w:val="19"/>
              </w:rPr>
              <w:t>Планирање пословне поруке. Писање мејла. Писање убедљиве поруке. Писање негативне поруке. Невербална комуникација. Специфичности различ</w:t>
            </w:r>
            <w:r>
              <w:rPr>
                <w:sz w:val="19"/>
              </w:rPr>
              <w:t>итих пословних обичаја. Комуницирање са припадницима различитих култура. Комуникација у тиму. Писање радне биографије. Припрема презентације.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Превазилажење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баријера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пословној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комуникацији.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Комуникација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са проблематичним гостом (у хотелу и/или ресторану).</w:t>
            </w:r>
          </w:p>
        </w:tc>
      </w:tr>
      <w:tr w:rsidR="00F1791F">
        <w:trPr>
          <w:trHeight w:val="1626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4"/>
              </w:numPr>
              <w:tabs>
                <w:tab w:val="left" w:pos="438"/>
                <w:tab w:val="left" w:pos="440"/>
              </w:tabs>
              <w:spacing w:before="54" w:line="237" w:lineRule="auto"/>
              <w:ind w:right="1076"/>
              <w:rPr>
                <w:sz w:val="19"/>
              </w:rPr>
            </w:pPr>
            <w:r>
              <w:rPr>
                <w:sz w:val="19"/>
              </w:rPr>
              <w:t>Добријевић,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Пословно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комуницирање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преговарање,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четврто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издање,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Универзитет Сингидунум, Београд, 2017.</w:t>
            </w:r>
          </w:p>
          <w:p w:rsidR="00F1791F" w:rsidRDefault="00937628">
            <w:pPr>
              <w:pStyle w:val="TableParagraph"/>
              <w:numPr>
                <w:ilvl w:val="0"/>
                <w:numId w:val="34"/>
              </w:numPr>
              <w:tabs>
                <w:tab w:val="left" w:pos="438"/>
                <w:tab w:val="left" w:pos="440"/>
              </w:tabs>
              <w:spacing w:before="1" w:line="237" w:lineRule="auto"/>
              <w:ind w:right="636"/>
              <w:rPr>
                <w:sz w:val="19"/>
              </w:rPr>
            </w:pPr>
            <w:r>
              <w:rPr>
                <w:sz w:val="19"/>
              </w:rPr>
              <w:t>Ђорђевић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Бољановић,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Ј.,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Дражета,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Л.,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Бабић,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Л.,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Добријевић,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Г.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Развој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каријере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пословних вештина,</w:t>
            </w:r>
            <w:r>
              <w:rPr>
                <w:i/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 xml:space="preserve">четврто издање, </w:t>
            </w:r>
            <w:r>
              <w:rPr>
                <w:sz w:val="19"/>
              </w:rPr>
              <w:t>Универзитет Сингидунум, Београд, 2019.</w:t>
            </w:r>
          </w:p>
          <w:p w:rsidR="00F1791F" w:rsidRDefault="00937628">
            <w:pPr>
              <w:pStyle w:val="TableParagraph"/>
              <w:numPr>
                <w:ilvl w:val="0"/>
                <w:numId w:val="34"/>
              </w:numPr>
              <w:tabs>
                <w:tab w:val="left" w:pos="438"/>
              </w:tabs>
              <w:spacing w:line="216" w:lineRule="exact"/>
              <w:ind w:left="438" w:hanging="338"/>
              <w:rPr>
                <w:sz w:val="19"/>
              </w:rPr>
            </w:pPr>
            <w:r>
              <w:rPr>
                <w:sz w:val="19"/>
              </w:rPr>
              <w:t>Thill,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J.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V,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Bovee,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Excellence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in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Business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Communication</w:t>
            </w:r>
            <w:r>
              <w:rPr>
                <w:sz w:val="19"/>
              </w:rPr>
              <w:t>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12</w:t>
            </w:r>
            <w:r>
              <w:rPr>
                <w:sz w:val="19"/>
                <w:vertAlign w:val="superscript"/>
              </w:rPr>
              <w:t>th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ed.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Pearson,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Harlow,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2017.</w:t>
            </w: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8" w:type="dxa"/>
            <w:gridSpan w:val="2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23" w:type="dxa"/>
            <w:gridSpan w:val="2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761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6" w:line="235" w:lineRule="auto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семинарски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пројектни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случаја,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симулација,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интерактивна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дискусија, колоквијуми, испит</w:t>
            </w:r>
          </w:p>
        </w:tc>
      </w:tr>
      <w:tr w:rsidR="00F1791F">
        <w:trPr>
          <w:trHeight w:val="272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3064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7" w:type="dxa"/>
            <w:gridSpan w:val="2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1" w:type="dxa"/>
          </w:tcPr>
          <w:p w:rsidR="00F1791F" w:rsidRDefault="00937628">
            <w:pPr>
              <w:pStyle w:val="TableParagraph"/>
              <w:spacing w:before="132"/>
              <w:ind w:left="98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489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35" w:lineRule="auto"/>
              <w:ind w:right="694"/>
              <w:rPr>
                <w:sz w:val="19"/>
              </w:rPr>
            </w:pPr>
            <w:r>
              <w:rPr>
                <w:sz w:val="19"/>
              </w:rPr>
              <w:t>Присуство предавањима и активност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предавања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before="10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17" w:type="dxa"/>
            <w:gridSpan w:val="2"/>
          </w:tcPr>
          <w:p w:rsidR="00F1791F" w:rsidRDefault="00937628">
            <w:pPr>
              <w:pStyle w:val="TableParagraph"/>
              <w:spacing w:before="104"/>
              <w:rPr>
                <w:sz w:val="19"/>
              </w:rPr>
            </w:pP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1" w:type="dxa"/>
          </w:tcPr>
          <w:p w:rsidR="00F1791F" w:rsidRDefault="00937628">
            <w:pPr>
              <w:pStyle w:val="TableParagraph"/>
              <w:spacing w:before="107"/>
              <w:ind w:left="98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2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7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1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7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1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9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</w:t>
            </w:r>
          </w:p>
        </w:tc>
      </w:tr>
      <w:tr w:rsidR="00F1791F">
        <w:trPr>
          <w:trHeight w:val="271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странице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</w:tbl>
    <w:p w:rsidR="00F1791F" w:rsidRDefault="00F1791F">
      <w:pPr>
        <w:pStyle w:val="TableParagraph"/>
        <w:spacing w:line="214" w:lineRule="exact"/>
        <w:rPr>
          <w:sz w:val="19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9"/>
        <w:gridCol w:w="1273"/>
        <w:gridCol w:w="1380"/>
        <w:gridCol w:w="1388"/>
        <w:gridCol w:w="1128"/>
      </w:tblGrid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ФИНАНСИЈЕ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Статус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Oбавезни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0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76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ind w:left="101"/>
              <w:rPr>
                <w:sz w:val="19"/>
              </w:rPr>
            </w:pPr>
            <w:r>
              <w:rPr>
                <w:sz w:val="19"/>
              </w:rPr>
              <w:t>Стицање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основних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теоријско-аналитичких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примењених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вештина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области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финансија,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уз анализу финансијског система, финансијских токова и анализу микро и макро финансија.</w:t>
            </w:r>
          </w:p>
        </w:tc>
      </w:tr>
      <w:tr w:rsidR="00F1791F">
        <w:trPr>
          <w:trHeight w:val="1353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 w:line="217" w:lineRule="exact"/>
              <w:ind w:left="101"/>
              <w:rPr>
                <w:sz w:val="19"/>
              </w:rPr>
            </w:pPr>
            <w:r>
              <w:rPr>
                <w:sz w:val="19"/>
              </w:rPr>
              <w:t>Студенти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оспособљени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за:</w:t>
            </w:r>
          </w:p>
          <w:p w:rsidR="00F1791F" w:rsidRDefault="00937628">
            <w:pPr>
              <w:pStyle w:val="TableParagraph"/>
              <w:numPr>
                <w:ilvl w:val="0"/>
                <w:numId w:val="33"/>
              </w:numPr>
              <w:tabs>
                <w:tab w:val="left" w:pos="209"/>
              </w:tabs>
              <w:spacing w:line="216" w:lineRule="exact"/>
              <w:ind w:left="209" w:hanging="108"/>
              <w:rPr>
                <w:sz w:val="19"/>
              </w:rPr>
            </w:pPr>
            <w:r>
              <w:rPr>
                <w:spacing w:val="-2"/>
                <w:sz w:val="19"/>
              </w:rPr>
              <w:t>разумевање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основних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финансијских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појмова;</w:t>
            </w:r>
          </w:p>
          <w:p w:rsidR="00F1791F" w:rsidRDefault="00937628">
            <w:pPr>
              <w:pStyle w:val="TableParagraph"/>
              <w:numPr>
                <w:ilvl w:val="0"/>
                <w:numId w:val="33"/>
              </w:numPr>
              <w:tabs>
                <w:tab w:val="left" w:pos="198"/>
              </w:tabs>
              <w:spacing w:before="2" w:line="237" w:lineRule="auto"/>
              <w:ind w:right="85" w:firstLine="0"/>
              <w:rPr>
                <w:sz w:val="19"/>
              </w:rPr>
            </w:pPr>
            <w:r>
              <w:rPr>
                <w:spacing w:val="-2"/>
                <w:sz w:val="19"/>
              </w:rPr>
              <w:t>анализом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примера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праксе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ће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најбољи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начин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разумети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финансијскси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систем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овладати </w:t>
            </w:r>
            <w:r>
              <w:rPr>
                <w:sz w:val="19"/>
              </w:rPr>
              <w:t>основним вештинама и знањем у управљању персоналним, компанијским и јавним финансијама;</w:t>
            </w:r>
          </w:p>
          <w:p w:rsidR="00F1791F" w:rsidRDefault="00937628">
            <w:pPr>
              <w:pStyle w:val="TableParagraph"/>
              <w:numPr>
                <w:ilvl w:val="0"/>
                <w:numId w:val="33"/>
              </w:numPr>
              <w:tabs>
                <w:tab w:val="left" w:pos="209"/>
              </w:tabs>
              <w:spacing w:line="199" w:lineRule="exact"/>
              <w:ind w:left="209" w:hanging="108"/>
              <w:rPr>
                <w:sz w:val="19"/>
              </w:rPr>
            </w:pPr>
            <w:r>
              <w:rPr>
                <w:sz w:val="19"/>
              </w:rPr>
              <w:t>стварање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даље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изучавање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изведених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финансијских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дисциплина.</w:t>
            </w:r>
          </w:p>
        </w:tc>
      </w:tr>
      <w:tr w:rsidR="00F1791F">
        <w:trPr>
          <w:trHeight w:val="4337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84"/>
              <w:jc w:val="both"/>
              <w:rPr>
                <w:sz w:val="19"/>
              </w:rPr>
            </w:pPr>
            <w:r>
              <w:rPr>
                <w:sz w:val="19"/>
              </w:rPr>
              <w:t xml:space="preserve">У оквиру предмета изучава се појам финансија, науке о финансијама и однос према другим економским дисциплинама. Почев од анализе финансијског система, кроз анализу монетарног, </w:t>
            </w:r>
            <w:r>
              <w:rPr>
                <w:spacing w:val="-2"/>
                <w:sz w:val="19"/>
              </w:rPr>
              <w:t>банкарског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фискалног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система,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дефинише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појам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новца,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платног система,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монета</w:t>
            </w:r>
            <w:r>
              <w:rPr>
                <w:spacing w:val="-2"/>
                <w:sz w:val="19"/>
              </w:rPr>
              <w:t>рне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политике,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као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пореског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система,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буџета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јавних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финансија.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Студентима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представља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целокупан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систем јавних финансија уз појашњење система опорезивања, као и система доношења буџета. Основна анализа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пословања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банака,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начела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банкарског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пословањ</w:t>
            </w:r>
            <w:r>
              <w:rPr>
                <w:sz w:val="19"/>
              </w:rPr>
              <w:t>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актуелна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регулатива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банкарског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сектора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 финансијских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институција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заузима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значајно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место,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власничких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дужничких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хартија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 xml:space="preserve">од </w:t>
            </w:r>
            <w:r>
              <w:rPr>
                <w:spacing w:val="-2"/>
                <w:sz w:val="19"/>
              </w:rPr>
              <w:t xml:space="preserve">вредности. Основе компанијских, пословних финансија, доношење финансијских одлука у предузећу, </w:t>
            </w:r>
            <w:r>
              <w:rPr>
                <w:sz w:val="19"/>
              </w:rPr>
              <w:t>основе финансијског планирања и управљања, анализа одлука о инвестирању и задуживању са освртом на евалуацију ризика, предстаљени су у засебном поглављу. Посебан осврт даје се анализи персоналних и породичних финансија, уз анализу породице као економске за</w:t>
            </w:r>
            <w:r>
              <w:rPr>
                <w:sz w:val="19"/>
              </w:rPr>
              <w:t>једнице, као и разумевању значаја појма штедње и финансијске акумулације. На крају се анализира систем планирања,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организовања 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вођења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 финансијама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 модалитети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оптималне структуре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задужености.</w:t>
            </w:r>
          </w:p>
          <w:p w:rsidR="00F1791F" w:rsidRDefault="00937628">
            <w:pPr>
              <w:pStyle w:val="TableParagraph"/>
              <w:spacing w:before="215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left="101" w:right="87"/>
              <w:jc w:val="both"/>
              <w:rPr>
                <w:sz w:val="19"/>
              </w:rPr>
            </w:pPr>
            <w:r>
              <w:rPr>
                <w:sz w:val="19"/>
              </w:rPr>
              <w:t>Практична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настава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подразумева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практичне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ве</w:t>
            </w:r>
            <w:r>
              <w:rPr>
                <w:sz w:val="19"/>
              </w:rPr>
              <w:t>жбе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увежбавање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тематских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јединица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обрађиваних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 xml:space="preserve">на </w:t>
            </w:r>
            <w:r>
              <w:rPr>
                <w:spacing w:val="-2"/>
                <w:sz w:val="19"/>
              </w:rPr>
              <w:t>предавањима.</w:t>
            </w:r>
          </w:p>
        </w:tc>
      </w:tr>
      <w:tr w:rsidR="00F1791F">
        <w:trPr>
          <w:trHeight w:val="92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2"/>
              </w:numPr>
              <w:tabs>
                <w:tab w:val="left" w:pos="777"/>
              </w:tabs>
              <w:spacing w:before="52" w:line="217" w:lineRule="exact"/>
              <w:ind w:left="777" w:hanging="338"/>
              <w:rPr>
                <w:sz w:val="19"/>
              </w:rPr>
            </w:pPr>
            <w:r>
              <w:rPr>
                <w:sz w:val="19"/>
              </w:rPr>
              <w:t>Хаџић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Мирољуб,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БАНКАРСТВО,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Универзитет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Сингидунум,</w:t>
            </w:r>
            <w:r>
              <w:rPr>
                <w:spacing w:val="18"/>
                <w:sz w:val="19"/>
              </w:rPr>
              <w:t xml:space="preserve"> </w:t>
            </w:r>
            <w:r>
              <w:rPr>
                <w:sz w:val="19"/>
              </w:rPr>
              <w:t>Београд,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2009.</w:t>
            </w:r>
          </w:p>
          <w:p w:rsidR="00F1791F" w:rsidRDefault="00937628">
            <w:pPr>
              <w:pStyle w:val="TableParagraph"/>
              <w:numPr>
                <w:ilvl w:val="0"/>
                <w:numId w:val="32"/>
              </w:numPr>
              <w:tabs>
                <w:tab w:val="left" w:pos="777"/>
              </w:tabs>
              <w:spacing w:line="217" w:lineRule="exact"/>
              <w:ind w:left="777" w:hanging="338"/>
              <w:rPr>
                <w:sz w:val="19"/>
              </w:rPr>
            </w:pPr>
            <w:r>
              <w:rPr>
                <w:spacing w:val="-2"/>
                <w:sz w:val="19"/>
              </w:rPr>
              <w:t>Иваниш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Марко,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ОСНОВИ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ФИНАНСИЈА,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2006.</w:t>
            </w: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53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516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4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задатака.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209" w:type="dxa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before="134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before="131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76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82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9"/>
        <w:gridCol w:w="1273"/>
        <w:gridCol w:w="1380"/>
        <w:gridCol w:w="1388"/>
        <w:gridCol w:w="1128"/>
      </w:tblGrid>
      <w:tr w:rsidR="00F1791F">
        <w:trPr>
          <w:trHeight w:val="21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ЕНГЛЕСКИ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ЈЕЗИК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1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Статус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Обавезни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0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627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left="101" w:right="86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Овај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курс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креиран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тако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припреми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међународном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пословном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окружењу.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свакој </w:t>
            </w:r>
            <w:r>
              <w:rPr>
                <w:sz w:val="19"/>
              </w:rPr>
              <w:t>наставној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јединици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води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рачуна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постигну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доленаведени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исходи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предмета,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тако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што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настава 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наставни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материјал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прилагођавају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свакој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групи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студената,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сваком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студенту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понаособ,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 се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постигли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жељени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исходи.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Крајњи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циљ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представља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студент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сигурношћу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може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упустити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 xml:space="preserve">у </w:t>
            </w:r>
            <w:r>
              <w:rPr>
                <w:spacing w:val="-2"/>
                <w:sz w:val="19"/>
              </w:rPr>
              <w:t>савремене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пословне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воде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поседујући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све језичке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потребне вештине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 планираним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оквирима: слушање, </w:t>
            </w:r>
            <w:r>
              <w:rPr>
                <w:sz w:val="19"/>
              </w:rPr>
              <w:t>читање, говор и писање.</w:t>
            </w:r>
          </w:p>
        </w:tc>
      </w:tr>
      <w:tr w:rsidR="00F1791F">
        <w:trPr>
          <w:trHeight w:val="1843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left="101" w:right="84"/>
              <w:jc w:val="both"/>
              <w:rPr>
                <w:sz w:val="19"/>
              </w:rPr>
            </w:pPr>
            <w:r>
              <w:rPr>
                <w:sz w:val="19"/>
              </w:rPr>
              <w:t>Предмет припрема студенте за сналажење у ситуацијама везаним за опис компаније, процес производње и продаје. Студент ће бити способан да опише своје занимање, радно место и фирму за коју ради. Моћи ће да се сналази на страним сајтовима, као и да креира и с</w:t>
            </w:r>
            <w:r>
              <w:rPr>
                <w:sz w:val="19"/>
              </w:rPr>
              <w:t>опствени по угледу на постојећи.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Умеће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чита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пише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формалне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неформалне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мејлове,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попуни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формуларе.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Поред тога,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знаће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опише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опрему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којом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ради,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канцеларијски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материјал,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изврши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наручивање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или прими наруџбу путем телефона и бави се </w:t>
            </w:r>
            <w:r>
              <w:rPr>
                <w:sz w:val="19"/>
              </w:rPr>
              <w:t>испоруком робе. Коначно, умеће да у оквиру пословног састанка дискутује о маркетингу фирме за коју ради.</w:t>
            </w:r>
          </w:p>
        </w:tc>
      </w:tr>
      <w:tr w:rsidR="00F1791F">
        <w:trPr>
          <w:trHeight w:val="2229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85"/>
              <w:jc w:val="both"/>
              <w:rPr>
                <w:sz w:val="19"/>
              </w:rPr>
            </w:pPr>
            <w:r>
              <w:rPr>
                <w:sz w:val="19"/>
              </w:rPr>
              <w:t>present simple and present continuous tense; time expressions; state verbs; past simple: regular and irregularverbs and spelling of past simple forms; past continuous; the present passive; modal verbs of obligation; words to describe causes and effects</w:t>
            </w:r>
          </w:p>
          <w:p w:rsidR="00F1791F" w:rsidRDefault="00937628">
            <w:pPr>
              <w:pStyle w:val="TableParagraph"/>
              <w:spacing w:before="55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</w:t>
            </w:r>
            <w:r>
              <w:rPr>
                <w:i/>
                <w:spacing w:val="-2"/>
                <w:sz w:val="19"/>
              </w:rPr>
              <w:t>ктична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left="101" w:right="86"/>
              <w:jc w:val="both"/>
              <w:rPr>
                <w:sz w:val="19"/>
              </w:rPr>
            </w:pPr>
            <w:r>
              <w:rPr>
                <w:sz w:val="19"/>
              </w:rPr>
              <w:t xml:space="preserve">Увежбавање све четири језичке вештине (вештине разумевања прочитаног текста, вештине </w:t>
            </w:r>
            <w:r>
              <w:rPr>
                <w:spacing w:val="-2"/>
                <w:sz w:val="19"/>
              </w:rPr>
              <w:t>разумевања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говора,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вештине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писања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вештине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говора)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нивоу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А2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Заједничког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европског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реферетног </w:t>
            </w:r>
            <w:r>
              <w:rPr>
                <w:sz w:val="19"/>
              </w:rPr>
              <w:t>оквира за стране језике.</w:t>
            </w:r>
          </w:p>
        </w:tc>
      </w:tr>
      <w:tr w:rsidR="00F1791F">
        <w:trPr>
          <w:trHeight w:val="2276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1"/>
              </w:numPr>
              <w:tabs>
                <w:tab w:val="left" w:pos="505"/>
              </w:tabs>
              <w:spacing w:before="52" w:line="217" w:lineRule="exact"/>
              <w:ind w:left="505" w:hanging="404"/>
              <w:rPr>
                <w:sz w:val="19"/>
              </w:rPr>
            </w:pPr>
            <w:r>
              <w:rPr>
                <w:i/>
                <w:spacing w:val="-2"/>
                <w:sz w:val="19"/>
              </w:rPr>
              <w:t>Business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Benchmark,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Pre-intermediate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to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Intermediate,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Student’s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book,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Norman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Whitby,</w:t>
            </w:r>
          </w:p>
          <w:p w:rsidR="00F1791F" w:rsidRDefault="00937628">
            <w:pPr>
              <w:pStyle w:val="TableParagraph"/>
              <w:spacing w:line="216" w:lineRule="exact"/>
              <w:ind w:left="478"/>
              <w:rPr>
                <w:sz w:val="19"/>
              </w:rPr>
            </w:pPr>
            <w:r>
              <w:rPr>
                <w:spacing w:val="-2"/>
                <w:sz w:val="19"/>
              </w:rPr>
              <w:t>Cambridge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University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31"/>
              </w:numPr>
              <w:tabs>
                <w:tab w:val="left" w:pos="458"/>
              </w:tabs>
              <w:spacing w:line="217" w:lineRule="exact"/>
              <w:ind w:left="458" w:hanging="357"/>
              <w:rPr>
                <w:sz w:val="19"/>
              </w:rPr>
            </w:pPr>
            <w:r>
              <w:rPr>
                <w:i/>
                <w:sz w:val="19"/>
              </w:rPr>
              <w:t>Business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Benchmark,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Pre-intermediate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to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Intermediate,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Personal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Study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Book,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Norman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Whitby,</w:t>
            </w:r>
          </w:p>
          <w:p w:rsidR="00F1791F" w:rsidRDefault="00937628">
            <w:pPr>
              <w:pStyle w:val="TableParagraph"/>
              <w:spacing w:line="217" w:lineRule="exact"/>
              <w:ind w:left="478"/>
              <w:rPr>
                <w:sz w:val="19"/>
              </w:rPr>
            </w:pPr>
            <w:r>
              <w:rPr>
                <w:spacing w:val="-2"/>
                <w:sz w:val="19"/>
              </w:rPr>
              <w:t>Cambridge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University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31"/>
              </w:numPr>
              <w:tabs>
                <w:tab w:val="left" w:pos="477"/>
              </w:tabs>
              <w:spacing w:before="1" w:line="237" w:lineRule="auto"/>
              <w:ind w:left="101" w:right="86" w:firstLine="0"/>
              <w:rPr>
                <w:sz w:val="19"/>
              </w:rPr>
            </w:pPr>
            <w:r>
              <w:rPr>
                <w:sz w:val="19"/>
              </w:rPr>
              <w:t>бројна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стручна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литература,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видео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аудио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записи,</w:t>
            </w:r>
            <w:r>
              <w:rPr>
                <w:spacing w:val="23"/>
                <w:sz w:val="19"/>
              </w:rPr>
              <w:t xml:space="preserve"> </w:t>
            </w:r>
            <w:r>
              <w:rPr>
                <w:sz w:val="19"/>
              </w:rPr>
              <w:t>подкастови,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интерактивне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текстови доступни на интернету, а прилагођени језичком нивоу и потребама студената.</w:t>
            </w:r>
          </w:p>
          <w:p w:rsidR="00F1791F" w:rsidRDefault="00937628">
            <w:pPr>
              <w:pStyle w:val="TableParagraph"/>
              <w:numPr>
                <w:ilvl w:val="0"/>
                <w:numId w:val="31"/>
              </w:numPr>
              <w:tabs>
                <w:tab w:val="left" w:pos="507"/>
              </w:tabs>
              <w:spacing w:line="216" w:lineRule="exact"/>
              <w:ind w:left="507" w:hanging="359"/>
              <w:rPr>
                <w:sz w:val="19"/>
              </w:rPr>
            </w:pPr>
            <w:r>
              <w:rPr>
                <w:i/>
                <w:sz w:val="19"/>
              </w:rPr>
              <w:t>The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Oxford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English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Dictionary</w:t>
            </w:r>
            <w:r>
              <w:rPr>
                <w:sz w:val="19"/>
              </w:rPr>
              <w:t>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Oxford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University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31"/>
              </w:numPr>
              <w:tabs>
                <w:tab w:val="left" w:pos="460"/>
                <w:tab w:val="left" w:pos="478"/>
              </w:tabs>
              <w:spacing w:line="237" w:lineRule="auto"/>
              <w:ind w:left="478" w:right="476" w:hanging="377"/>
              <w:rPr>
                <w:sz w:val="19"/>
              </w:rPr>
            </w:pPr>
            <w:r>
              <w:rPr>
                <w:sz w:val="19"/>
              </w:rPr>
              <w:t>Онлајн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речници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што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BusinessDictionary.com,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Travel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industry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Dictionary,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Webopedia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(IT Business Dictionary), The Free Dictionary (for Banking)</w:t>
            </w: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53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51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задатака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семестралних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радова.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3"/>
        </w:trPr>
        <w:tc>
          <w:tcPr>
            <w:tcW w:w="3209" w:type="dxa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2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before="133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before="131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76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82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607"/>
        <w:gridCol w:w="1023"/>
        <w:gridCol w:w="1789"/>
        <w:gridCol w:w="1134"/>
      </w:tblGrid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93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before="5"/>
              <w:rPr>
                <w:b/>
                <w:sz w:val="20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20"/>
              </w:rPr>
              <w:t>МЕНАЏМЕНТ</w:t>
            </w:r>
          </w:p>
        </w:tc>
      </w:tr>
      <w:tr w:rsidR="00F1791F">
        <w:trPr>
          <w:trHeight w:val="271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1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193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Да студенти схвате појам менаџмента и еволуцију теорије менаџмента; да упознају трендовe у менаџменту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21.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века;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разумеју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све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одреднице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вези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процесом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фазама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менаџмента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(планирање, организовање,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вођење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контрола);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упознају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процес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менаџмента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кроз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проучавање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студија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случаја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 да упознају значај процеса менаџмента у пословању савремених организација.</w:t>
            </w:r>
          </w:p>
        </w:tc>
      </w:tr>
      <w:tr w:rsidR="00F1791F">
        <w:trPr>
          <w:trHeight w:val="977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Оспособљавање студената да стечена теоријска знања из менаџмента примене у решавању реалних пословних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проблема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изазова,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практичним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примерима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разумеју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примене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теоријске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појмове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из менаџмента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активно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узму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учешће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унапређивању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процеса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свом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пословном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радном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окружењу.</w:t>
            </w:r>
          </w:p>
        </w:tc>
      </w:tr>
      <w:tr w:rsidR="00F1791F">
        <w:trPr>
          <w:trHeight w:val="266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Увод у менаџмент; Менаџмент и менаџери; Етика и друштвена одговорност; Еволуција теорија менаџмента; Комуникација; Планирање; Одлучивање; Иновација и промена; Организовање; Менаџмент људских ресурса; Управљање тимовима; Мотивисање; Лидерство; Контрола.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</w:t>
            </w:r>
            <w:r>
              <w:rPr>
                <w:i/>
                <w:spacing w:val="-2"/>
                <w:sz w:val="19"/>
              </w:rPr>
              <w:t>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Менаџерске вештине; SWOT и PEST анализа; Рационални модел одлучивања; Портеров модел Пет сила; Развој вештина аналитичности решавањем студија случаја и изучавањем различитих типова организација; Примена знања из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 xml:space="preserve">менаџмента (нпр. мотивација, </w:t>
            </w:r>
            <w:r>
              <w:rPr>
                <w:sz w:val="19"/>
              </w:rPr>
              <w:t>лидерство, решавање конфликата) у унапређењу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менаџерских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процеса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праксе; Вештина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делегирања;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Развој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вештина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тиму; Развој комуникационих вештина, укључујући и вештину презентовања.</w:t>
            </w:r>
          </w:p>
        </w:tc>
      </w:tr>
      <w:tr w:rsidR="00F1791F">
        <w:trPr>
          <w:trHeight w:val="1193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30"/>
              </w:numPr>
              <w:tabs>
                <w:tab w:val="left" w:pos="436"/>
              </w:tabs>
              <w:spacing w:before="52" w:line="217" w:lineRule="exact"/>
              <w:ind w:left="436" w:hanging="336"/>
              <w:rPr>
                <w:sz w:val="19"/>
              </w:rPr>
            </w:pPr>
            <w:r>
              <w:rPr>
                <w:sz w:val="19"/>
              </w:rPr>
              <w:t>Williams,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C.,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Принципи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менаџмента,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Дата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статус,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Београд</w:t>
            </w:r>
            <w:r>
              <w:rPr>
                <w:sz w:val="19"/>
              </w:rPr>
              <w:t>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2011.</w:t>
            </w:r>
          </w:p>
          <w:p w:rsidR="00F1791F" w:rsidRDefault="00937628">
            <w:pPr>
              <w:pStyle w:val="TableParagraph"/>
              <w:numPr>
                <w:ilvl w:val="0"/>
                <w:numId w:val="30"/>
              </w:numPr>
              <w:tabs>
                <w:tab w:val="left" w:pos="436"/>
              </w:tabs>
              <w:spacing w:line="216" w:lineRule="exact"/>
              <w:ind w:left="436" w:hanging="336"/>
              <w:rPr>
                <w:sz w:val="19"/>
              </w:rPr>
            </w:pPr>
            <w:r>
              <w:rPr>
                <w:sz w:val="19"/>
              </w:rPr>
              <w:t>Robbins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S.,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Coulter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M..,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Мanagement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14</w:t>
            </w:r>
            <w:r>
              <w:rPr>
                <w:sz w:val="19"/>
                <w:vertAlign w:val="superscript"/>
              </w:rPr>
              <w:t>th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Edition,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Pearson,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2017.</w:t>
            </w:r>
          </w:p>
          <w:p w:rsidR="00F1791F" w:rsidRDefault="00937628">
            <w:pPr>
              <w:pStyle w:val="TableParagraph"/>
              <w:numPr>
                <w:ilvl w:val="0"/>
                <w:numId w:val="30"/>
              </w:numPr>
              <w:tabs>
                <w:tab w:val="left" w:pos="435"/>
                <w:tab w:val="left" w:pos="437"/>
              </w:tabs>
              <w:ind w:right="89"/>
              <w:rPr>
                <w:sz w:val="19"/>
              </w:rPr>
            </w:pPr>
            <w:r>
              <w:rPr>
                <w:sz w:val="19"/>
              </w:rPr>
              <w:t>Машић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Б.,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Бабић,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Л.,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Ђорђевић-Бољановић,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Ј.,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Добријевић,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Г.,</w:t>
            </w:r>
            <w:r>
              <w:rPr>
                <w:spacing w:val="36"/>
                <w:sz w:val="19"/>
              </w:rPr>
              <w:t xml:space="preserve"> </w:t>
            </w:r>
            <w:r>
              <w:rPr>
                <w:sz w:val="19"/>
              </w:rPr>
              <w:t>Веселиновић,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С.,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i/>
                <w:sz w:val="19"/>
              </w:rPr>
              <w:t>Менаџмент</w:t>
            </w:r>
            <w:r>
              <w:rPr>
                <w:sz w:val="19"/>
              </w:rPr>
              <w:t>: Принципи, концепти и процеси, Универзитет Сингидунум, Београд, 2010.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30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3" w:type="dxa"/>
            <w:gridSpan w:val="2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5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задатак,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студија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случаја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3"/>
        </w:trPr>
        <w:tc>
          <w:tcPr>
            <w:tcW w:w="2929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2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4" w:type="dxa"/>
          </w:tcPr>
          <w:p w:rsidR="00F1791F" w:rsidRDefault="00937628">
            <w:pPr>
              <w:pStyle w:val="TableParagraph"/>
              <w:spacing w:before="13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489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37" w:lineRule="auto"/>
              <w:ind w:right="559"/>
              <w:rPr>
                <w:sz w:val="19"/>
              </w:rPr>
            </w:pPr>
            <w:r>
              <w:rPr>
                <w:sz w:val="19"/>
              </w:rPr>
              <w:t>Присуство предавањима и активност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предавања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before="107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4" w:type="dxa"/>
          </w:tcPr>
          <w:p w:rsidR="00F1791F" w:rsidRDefault="00937628">
            <w:pPr>
              <w:pStyle w:val="TableParagraph"/>
              <w:spacing w:before="10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1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4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2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2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4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82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4"/>
        <w:gridCol w:w="1473"/>
        <w:gridCol w:w="1024"/>
        <w:gridCol w:w="1790"/>
        <w:gridCol w:w="1137"/>
      </w:tblGrid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lastRenderedPageBreak/>
              <w:t>Студијски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: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Менаџмент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здравственог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wellness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93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before="6"/>
              <w:rPr>
                <w:b/>
                <w:sz w:val="20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20"/>
              </w:rPr>
              <w:t>МАРКЕТИНГ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626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4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студената са основним претпоставкама, постулатима и критеријумима деловања маркетинга, као и оспособљавање студената за практичну примену маркетинг приступа у решавању пословних проблема. Схватање кључне улоге маркетинга у орг</w:t>
            </w:r>
            <w:r>
              <w:rPr>
                <w:sz w:val="19"/>
              </w:rPr>
              <w:t>анизацији. Препознавање потреба и жеља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купца,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стварање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производа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услуга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потребе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задовољити.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Основи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промоције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продаје, сегментација тржишта и диференцирање производа. Стицање практичних вештина као што су решавање проблема,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примена методе сту</w:t>
            </w:r>
            <w:r>
              <w:rPr>
                <w:sz w:val="19"/>
              </w:rPr>
              <w:t>дија случаја, тимски рад, способност преговарања...</w:t>
            </w:r>
          </w:p>
        </w:tc>
      </w:tr>
      <w:tr w:rsidR="00F1791F">
        <w:trPr>
          <w:trHeight w:val="1627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94"/>
              <w:jc w:val="both"/>
              <w:rPr>
                <w:sz w:val="19"/>
              </w:rPr>
            </w:pPr>
            <w:r>
              <w:rPr>
                <w:sz w:val="19"/>
              </w:rPr>
              <w:t>Од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студената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свега,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очекује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стекну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основу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разумевање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маркетинга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пословне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функције, као и да стечена сазнања у комбинацији са осталим изучаваним дисциплинама имплементирају у пракси. Успешним савладавањем предмета студенти ће бити оспособљени да: управљају маректинг миксом производа, разликују концепте одређивања цена, примењују</w:t>
            </w:r>
            <w:r>
              <w:rPr>
                <w:sz w:val="19"/>
              </w:rPr>
              <w:t xml:space="preserve"> промотивне и маркетинг </w:t>
            </w:r>
            <w:r>
              <w:rPr>
                <w:spacing w:val="-2"/>
                <w:sz w:val="19"/>
              </w:rPr>
              <w:t xml:space="preserve">стратегије, самостално врше анализу тржишта, предвиђају тражњу и продају, разумеју улогу глобалног </w:t>
            </w:r>
            <w:r>
              <w:rPr>
                <w:sz w:val="19"/>
              </w:rPr>
              <w:t>тржишта и примењују основне алате дигиталног маркетинга.</w:t>
            </w:r>
          </w:p>
        </w:tc>
      </w:tr>
      <w:tr w:rsidR="00F1791F">
        <w:trPr>
          <w:trHeight w:val="3094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right="94"/>
              <w:jc w:val="both"/>
              <w:rPr>
                <w:sz w:val="19"/>
              </w:rPr>
            </w:pPr>
            <w:r>
              <w:rPr>
                <w:sz w:val="19"/>
              </w:rPr>
              <w:t>Садржај предмета састоји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се из природe и глобалноg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окружењa маркетинга, сегментацијe тржашта и менаџментa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производа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бренда.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Област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услуга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односи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управљање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формирање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цена.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Студенти ће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затим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изучавати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интегрисане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маркетинг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комуникације,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дистрибуцију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производа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услуга,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али и маркетинг планирања и стратегије. Обрађују се: Природа и карактер маркетинга. Еволуција маркетинга и приступи изучавању. Процес управљања маркетингом. Приказ и анализа маркетинг средине.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Етика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друштвена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одговорност.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Истраживање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тр</w:t>
            </w:r>
            <w:r>
              <w:rPr>
                <w:sz w:val="19"/>
              </w:rPr>
              <w:t>жишта.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Сегментација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тржишта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 селекционисање циљних тржишта. Инструменти маркетинг микса (производ, цена, дистрибуција и промоција). Посебан акценат стављен је на основне принципе дигиталног марктинга и његов значај.</w:t>
            </w:r>
          </w:p>
          <w:p w:rsidR="00F1791F" w:rsidRDefault="00937628">
            <w:pPr>
              <w:pStyle w:val="TableParagraph"/>
              <w:spacing w:before="57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3"/>
              <w:ind w:right="94"/>
              <w:jc w:val="both"/>
              <w:rPr>
                <w:sz w:val="19"/>
              </w:rPr>
            </w:pP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часовима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вежби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спроводиће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практичне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вежбе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примена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концепата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обрађиваних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 xml:space="preserve">на </w:t>
            </w:r>
            <w:r>
              <w:rPr>
                <w:spacing w:val="-2"/>
                <w:sz w:val="19"/>
              </w:rPr>
              <w:t>предавањима.</w:t>
            </w:r>
          </w:p>
        </w:tc>
      </w:tr>
      <w:tr w:rsidR="00F1791F">
        <w:trPr>
          <w:trHeight w:val="1277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2" w:line="309" w:lineRule="auto"/>
              <w:ind w:right="2977" w:hanging="1"/>
              <w:rPr>
                <w:sz w:val="17"/>
              </w:rPr>
            </w:pPr>
            <w:r>
              <w:rPr>
                <w:sz w:val="17"/>
              </w:rPr>
              <w:t>McDaniel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C.,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Hair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J.,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Lamb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C</w:t>
            </w:r>
            <w:r>
              <w:rPr>
                <w:i/>
                <w:sz w:val="17"/>
              </w:rPr>
              <w:t>.</w:t>
            </w:r>
            <w:r>
              <w:rPr>
                <w:i/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(2013)</w:t>
            </w:r>
            <w:r>
              <w:rPr>
                <w:i/>
                <w:sz w:val="17"/>
              </w:rPr>
              <w:t>,</w:t>
            </w:r>
            <w:r>
              <w:rPr>
                <w:i/>
                <w:spacing w:val="-5"/>
                <w:sz w:val="17"/>
              </w:rPr>
              <w:t xml:space="preserve"> </w:t>
            </w:r>
            <w:r>
              <w:rPr>
                <w:i/>
                <w:sz w:val="17"/>
              </w:rPr>
              <w:t>Маркетинг</w:t>
            </w:r>
            <w:r>
              <w:rPr>
                <w:i/>
                <w:spacing w:val="-6"/>
                <w:sz w:val="17"/>
              </w:rPr>
              <w:t xml:space="preserve"> </w:t>
            </w:r>
            <w:r>
              <w:rPr>
                <w:i/>
                <w:sz w:val="17"/>
              </w:rPr>
              <w:t>–</w:t>
            </w:r>
            <w:r>
              <w:rPr>
                <w:i/>
                <w:spacing w:val="-4"/>
                <w:sz w:val="17"/>
              </w:rPr>
              <w:t xml:space="preserve"> </w:t>
            </w:r>
            <w:r>
              <w:rPr>
                <w:i/>
                <w:sz w:val="17"/>
              </w:rPr>
              <w:t>МКТГ</w:t>
            </w:r>
            <w:r>
              <w:rPr>
                <w:sz w:val="17"/>
              </w:rPr>
              <w:t>,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Дата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 xml:space="preserve">Статус Babin B., Harris E.(2012), </w:t>
            </w:r>
            <w:r>
              <w:rPr>
                <w:i/>
                <w:sz w:val="17"/>
              </w:rPr>
              <w:t>Понашање потрошача – ЦБ</w:t>
            </w:r>
            <w:r>
              <w:rPr>
                <w:sz w:val="17"/>
              </w:rPr>
              <w:t xml:space="preserve">, Дата Статус Bateson J., Hoffman K. (2013), </w:t>
            </w:r>
            <w:r>
              <w:rPr>
                <w:i/>
                <w:sz w:val="17"/>
              </w:rPr>
              <w:t>Маркетинг услуга</w:t>
            </w:r>
            <w:r>
              <w:rPr>
                <w:sz w:val="17"/>
              </w:rPr>
              <w:t>, Дата статус</w:t>
            </w:r>
          </w:p>
          <w:p w:rsidR="00F1791F" w:rsidRDefault="00937628">
            <w:pPr>
              <w:pStyle w:val="TableParagraph"/>
              <w:spacing w:line="193" w:lineRule="exact"/>
              <w:rPr>
                <w:sz w:val="17"/>
              </w:rPr>
            </w:pPr>
            <w:r>
              <w:rPr>
                <w:spacing w:val="-2"/>
                <w:sz w:val="17"/>
              </w:rPr>
              <w:t>Гајић</w:t>
            </w:r>
            <w:r>
              <w:rPr>
                <w:spacing w:val="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Ј.,</w:t>
            </w:r>
            <w:r>
              <w:rPr>
                <w:spacing w:val="4"/>
                <w:sz w:val="17"/>
              </w:rPr>
              <w:t xml:space="preserve"> </w:t>
            </w:r>
            <w:r>
              <w:rPr>
                <w:i/>
                <w:spacing w:val="-2"/>
                <w:sz w:val="17"/>
              </w:rPr>
              <w:t>Адвертајзинг</w:t>
            </w:r>
            <w:r>
              <w:rPr>
                <w:i/>
                <w:spacing w:val="6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(2019),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Универзитет</w:t>
            </w:r>
            <w:r>
              <w:rPr>
                <w:spacing w:val="5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Сингидунум,</w:t>
            </w:r>
            <w:r>
              <w:rPr>
                <w:spacing w:val="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Београд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7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27" w:type="dxa"/>
            <w:gridSpan w:val="2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4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Преавања,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симулације,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случаја.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064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before="131"/>
              <w:ind w:left="97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488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настави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 току предавања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before="105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before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4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line="217" w:lineRule="exact"/>
              <w:ind w:left="9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4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9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35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</w:tbl>
    <w:p w:rsidR="00F1791F" w:rsidRDefault="00F1791F">
      <w:pPr>
        <w:pStyle w:val="TableParagraph"/>
        <w:spacing w:line="235" w:lineRule="auto"/>
        <w:rPr>
          <w:sz w:val="19"/>
        </w:rPr>
        <w:sectPr w:rsidR="00F1791F">
          <w:pgSz w:w="12240" w:h="15840"/>
          <w:pgMar w:top="1340" w:right="1440" w:bottom="1492" w:left="1440" w:header="720" w:footer="720" w:gutter="0"/>
          <w:cols w:space="720"/>
        </w:sectPr>
      </w:pPr>
    </w:p>
    <w:tbl>
      <w:tblPr>
        <w:tblW w:w="0" w:type="auto"/>
        <w:tblInd w:w="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9"/>
        <w:gridCol w:w="1273"/>
        <w:gridCol w:w="1380"/>
        <w:gridCol w:w="1388"/>
        <w:gridCol w:w="1128"/>
      </w:tblGrid>
      <w:tr w:rsidR="00F1791F">
        <w:trPr>
          <w:trHeight w:val="21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ЕНГЛЕСКИ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ЈЕЗИК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Статус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Обавезни</w:t>
            </w:r>
          </w:p>
        </w:tc>
      </w:tr>
      <w:tr w:rsidR="00F1791F">
        <w:trPr>
          <w:trHeight w:val="320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before="21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претходно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положен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Енглески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језик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1</w:t>
            </w:r>
          </w:p>
        </w:tc>
      </w:tr>
      <w:tr w:rsidR="00F1791F">
        <w:trPr>
          <w:trHeight w:val="184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4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Овај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курс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природно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надовезује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претходни,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даље припремајући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међународном </w:t>
            </w:r>
            <w:r>
              <w:rPr>
                <w:sz w:val="19"/>
              </w:rPr>
              <w:t xml:space="preserve">пословном окружењу. У свакој наставној јединици се води рачуна да се постигну доленаведени </w:t>
            </w:r>
            <w:r>
              <w:rPr>
                <w:spacing w:val="-2"/>
                <w:sz w:val="19"/>
              </w:rPr>
              <w:t>циљеви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предмета,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тако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што се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 наставни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материјал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прилагођавају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свакој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групи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студената,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као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сваком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студенту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понаособ,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постигли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жељени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циљеви.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томе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воде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рачуна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језичким професионалним и академским потребама студената, претходно стеченом знању, мотивацији студената, преференцијама и различитим начинима и стиловима учења карактеристичним за сваку групу, односно сваког појединачног студента</w:t>
            </w:r>
            <w:r>
              <w:rPr>
                <w:sz w:val="19"/>
              </w:rPr>
              <w:t>.</w:t>
            </w:r>
          </w:p>
        </w:tc>
      </w:tr>
      <w:tr w:rsidR="00F1791F">
        <w:trPr>
          <w:trHeight w:val="2059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5"/>
              <w:jc w:val="both"/>
              <w:rPr>
                <w:sz w:val="19"/>
              </w:rPr>
            </w:pPr>
            <w:r>
              <w:rPr>
                <w:sz w:val="19"/>
              </w:rPr>
              <w:t>Предмет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припрема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студенте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сналажење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ситуацијама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везаним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пословна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путовања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стварање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 одржавање пословних веза. Студент ће бити способан да уговори састанак путем телефона и резервише хотел за пословно путовање. Такође, умеће да се успешно снађе на путовању и у хотелу. Поред тога, умеће да организује конференцију, учествује и презентује н</w:t>
            </w:r>
            <w:r>
              <w:rPr>
                <w:sz w:val="19"/>
              </w:rPr>
              <w:t>а њој. Моћи ће да ствара пословне контакте водећи бригу о културним разликама у пословању са иностраним партнерима и клијентима. Још једна вештина коју ће студент стећи јесте и рад у тиму, те угошћавање страних партнера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 клијената и њихово забављање (на п</w:t>
            </w:r>
            <w:r>
              <w:rPr>
                <w:sz w:val="19"/>
              </w:rPr>
              <w:t>ример вођење у ресторан,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 xml:space="preserve">у обилазак фирме, града и </w:t>
            </w:r>
            <w:r>
              <w:rPr>
                <w:spacing w:val="-2"/>
                <w:sz w:val="19"/>
              </w:rPr>
              <w:t>слично).</w:t>
            </w:r>
          </w:p>
        </w:tc>
      </w:tr>
      <w:tr w:rsidR="00F1791F">
        <w:trPr>
          <w:trHeight w:val="2228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0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85"/>
              <w:jc w:val="both"/>
              <w:rPr>
                <w:sz w:val="19"/>
              </w:rPr>
            </w:pPr>
            <w:r>
              <w:rPr>
                <w:sz w:val="19"/>
              </w:rPr>
              <w:t xml:space="preserve">Present continuous for future arrangaments; </w:t>
            </w:r>
            <w:r>
              <w:rPr>
                <w:i/>
                <w:sz w:val="19"/>
              </w:rPr>
              <w:t xml:space="preserve">will </w:t>
            </w:r>
            <w:r>
              <w:rPr>
                <w:sz w:val="19"/>
              </w:rPr>
              <w:t xml:space="preserve">and </w:t>
            </w:r>
            <w:r>
              <w:rPr>
                <w:i/>
                <w:sz w:val="19"/>
              </w:rPr>
              <w:t xml:space="preserve">going to </w:t>
            </w:r>
            <w:r>
              <w:rPr>
                <w:sz w:val="19"/>
              </w:rPr>
              <w:t xml:space="preserve">future forms; contrast words, comparatives: </w:t>
            </w:r>
            <w:r>
              <w:rPr>
                <w:i/>
                <w:spacing w:val="-2"/>
                <w:sz w:val="19"/>
              </w:rPr>
              <w:t>as...as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structures;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superlatives; present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perfect: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time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expressions; present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perfect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versus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past simple; countable </w:t>
            </w:r>
            <w:r>
              <w:rPr>
                <w:sz w:val="19"/>
              </w:rPr>
              <w:t>and uncountable nouns; articles; expressions of quantity</w:t>
            </w:r>
          </w:p>
          <w:p w:rsidR="00F1791F" w:rsidRDefault="00937628">
            <w:pPr>
              <w:pStyle w:val="TableParagraph"/>
              <w:spacing w:before="55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86"/>
              <w:jc w:val="both"/>
              <w:rPr>
                <w:sz w:val="19"/>
              </w:rPr>
            </w:pPr>
            <w:r>
              <w:rPr>
                <w:sz w:val="19"/>
              </w:rPr>
              <w:t xml:space="preserve">Увежбавање све четири језичке вештине (вештине разумевања прочитаног текста, вештине </w:t>
            </w:r>
            <w:r>
              <w:rPr>
                <w:spacing w:val="-2"/>
                <w:sz w:val="19"/>
              </w:rPr>
              <w:t>разумевања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говора,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вештине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писањ</w:t>
            </w:r>
            <w:r>
              <w:rPr>
                <w:spacing w:val="-2"/>
                <w:sz w:val="19"/>
              </w:rPr>
              <w:t>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вештине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говора)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нивоу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Б1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Заједничког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европског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реферетног </w:t>
            </w:r>
            <w:r>
              <w:rPr>
                <w:sz w:val="19"/>
              </w:rPr>
              <w:t>оквира за стране језике.</w:t>
            </w:r>
          </w:p>
        </w:tc>
      </w:tr>
      <w:tr w:rsidR="00F1791F">
        <w:trPr>
          <w:trHeight w:val="2146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29"/>
              </w:numPr>
              <w:tabs>
                <w:tab w:val="left" w:pos="505"/>
              </w:tabs>
              <w:spacing w:before="34" w:line="207" w:lineRule="exact"/>
              <w:ind w:left="505" w:hanging="404"/>
              <w:rPr>
                <w:sz w:val="19"/>
              </w:rPr>
            </w:pPr>
            <w:r>
              <w:rPr>
                <w:i/>
                <w:spacing w:val="-2"/>
                <w:sz w:val="19"/>
              </w:rPr>
              <w:t>Business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Benchmark,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Pre-intermediate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to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Intermediate,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Student’s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book,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Norman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Whitby,</w:t>
            </w:r>
          </w:p>
          <w:p w:rsidR="00F1791F" w:rsidRDefault="00937628">
            <w:pPr>
              <w:pStyle w:val="TableParagraph"/>
              <w:spacing w:line="195" w:lineRule="exact"/>
              <w:ind w:left="478"/>
              <w:rPr>
                <w:sz w:val="19"/>
              </w:rPr>
            </w:pPr>
            <w:r>
              <w:rPr>
                <w:spacing w:val="-2"/>
                <w:sz w:val="19"/>
              </w:rPr>
              <w:t>Cambridge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University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29"/>
              </w:numPr>
              <w:tabs>
                <w:tab w:val="left" w:pos="458"/>
              </w:tabs>
              <w:spacing w:line="194" w:lineRule="exact"/>
              <w:ind w:left="458" w:hanging="357"/>
              <w:rPr>
                <w:sz w:val="19"/>
              </w:rPr>
            </w:pPr>
            <w:r>
              <w:rPr>
                <w:i/>
                <w:sz w:val="19"/>
              </w:rPr>
              <w:t>Business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Benchmark,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Pre-intermediate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to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Intermediate,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Personal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Study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Book,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Norman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Whitby,</w:t>
            </w:r>
          </w:p>
          <w:p w:rsidR="00F1791F" w:rsidRDefault="00937628">
            <w:pPr>
              <w:pStyle w:val="TableParagraph"/>
              <w:spacing w:line="203" w:lineRule="exact"/>
              <w:ind w:left="478"/>
              <w:rPr>
                <w:sz w:val="19"/>
              </w:rPr>
            </w:pPr>
            <w:r>
              <w:rPr>
                <w:spacing w:val="-2"/>
                <w:sz w:val="19"/>
              </w:rPr>
              <w:t>Cambridge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University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29"/>
              </w:numPr>
              <w:tabs>
                <w:tab w:val="left" w:pos="475"/>
              </w:tabs>
              <w:spacing w:line="237" w:lineRule="auto"/>
              <w:ind w:left="101" w:right="84" w:firstLine="0"/>
              <w:rPr>
                <w:sz w:val="19"/>
              </w:rPr>
            </w:pPr>
            <w:r>
              <w:rPr>
                <w:sz w:val="19"/>
              </w:rPr>
              <w:t>Бројна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стручна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литература,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видео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аудио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записи,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подкастови,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интерактивне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текстови доступни на интернету, а прилагођени језичком нивоу и потребама студената.</w:t>
            </w:r>
          </w:p>
          <w:p w:rsidR="00F1791F" w:rsidRDefault="00937628">
            <w:pPr>
              <w:pStyle w:val="TableParagraph"/>
              <w:numPr>
                <w:ilvl w:val="0"/>
                <w:numId w:val="29"/>
              </w:numPr>
              <w:tabs>
                <w:tab w:val="left" w:pos="459"/>
              </w:tabs>
              <w:spacing w:line="188" w:lineRule="exact"/>
              <w:ind w:left="459" w:hanging="358"/>
              <w:rPr>
                <w:sz w:val="19"/>
              </w:rPr>
            </w:pPr>
            <w:r>
              <w:rPr>
                <w:i/>
                <w:sz w:val="19"/>
              </w:rPr>
              <w:t>The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Oxford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English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Dictionary</w:t>
            </w:r>
            <w:r>
              <w:rPr>
                <w:sz w:val="19"/>
              </w:rPr>
              <w:t>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Oxford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University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29"/>
              </w:numPr>
              <w:tabs>
                <w:tab w:val="left" w:pos="460"/>
                <w:tab w:val="left" w:pos="478"/>
              </w:tabs>
              <w:spacing w:line="232" w:lineRule="auto"/>
              <w:ind w:left="478" w:right="428" w:hanging="377"/>
              <w:rPr>
                <w:sz w:val="19"/>
              </w:rPr>
            </w:pPr>
            <w:r>
              <w:rPr>
                <w:sz w:val="19"/>
              </w:rPr>
              <w:t>Онлајн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речници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што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27"/>
                <w:sz w:val="19"/>
              </w:rPr>
              <w:t xml:space="preserve"> </w:t>
            </w:r>
            <w:r>
              <w:rPr>
                <w:sz w:val="19"/>
              </w:rPr>
              <w:t>BusinessDictionary.com,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Travel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industry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Dictionary,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Webopedia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(IT Business Dictionary), The Free Dictionary (for Banking), itd.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53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516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задатака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семестралних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радова.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type w:val="continuous"/>
          <w:pgSz w:w="12240" w:h="15840"/>
          <w:pgMar w:top="1340" w:right="1440" w:bottom="2111" w:left="1440" w:header="720" w:footer="720" w:gutter="0"/>
          <w:cols w:space="720"/>
        </w:sectPr>
      </w:pPr>
    </w:p>
    <w:p w:rsidR="00812461" w:rsidRDefault="00812461">
      <w:pPr>
        <w:pStyle w:val="TableParagraph"/>
        <w:spacing w:line="215" w:lineRule="exact"/>
        <w:rPr>
          <w:b/>
          <w:sz w:val="19"/>
        </w:rPr>
        <w:sectPr w:rsidR="00812461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84"/>
        <w:gridCol w:w="1752"/>
        <w:gridCol w:w="1023"/>
        <w:gridCol w:w="1789"/>
        <w:gridCol w:w="1136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lastRenderedPageBreak/>
              <w:t>Студијски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Менаџмент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здравственог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wellness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ПОСРЕДНИЦИ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У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ТУРИЗМУ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41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Савладавање основних појмова, инструмената пословања и менаџмента посредника у туризму - туристичких агенција, организатора путовања, авио компанија и савремених дистрибутивних онлајн платформи у туризму. Стицање практичних вештина односа са потрошачима, к</w:t>
            </w:r>
            <w:r>
              <w:rPr>
                <w:sz w:val="19"/>
              </w:rPr>
              <w:t>оришћење информационих технологија и практична оспособљеност студената за самостално креирање и посредовање туристичких услуга.</w:t>
            </w:r>
          </w:p>
        </w:tc>
      </w:tr>
      <w:tr w:rsidR="00F1791F">
        <w:trPr>
          <w:trHeight w:val="1844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9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Студент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оспособљен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разумевање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коришћење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најважнијих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инструмената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пословања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управљања </w:t>
            </w:r>
            <w:r>
              <w:rPr>
                <w:sz w:val="19"/>
              </w:rPr>
              <w:t>пословним операци</w:t>
            </w:r>
            <w:r>
              <w:rPr>
                <w:sz w:val="19"/>
              </w:rPr>
              <w:t xml:space="preserve">јама туристичких агенција и организатора путовања, самостално креирање и пласман туристичких производа на тржишту. Студент разуме методе диференцијације туриста, примењује моделе сегментације туристичког тржишта. Уме да систематично креира све елементе </w:t>
            </w:r>
            <w:r>
              <w:rPr>
                <w:spacing w:val="-2"/>
                <w:sz w:val="19"/>
              </w:rPr>
              <w:t>тур</w:t>
            </w:r>
            <w:r>
              <w:rPr>
                <w:spacing w:val="-2"/>
                <w:sz w:val="19"/>
              </w:rPr>
              <w:t>истичког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путовања,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критички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размишља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анализира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тржиште.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Оспособљен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уради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калкулацију </w:t>
            </w:r>
            <w:r>
              <w:rPr>
                <w:sz w:val="19"/>
              </w:rPr>
              <w:t>и обрачун трокова, користи традиционалне и савремене канале продаје и примењује главне глобалне дистрибутивне платформе у туризму.</w:t>
            </w:r>
          </w:p>
        </w:tc>
      </w:tr>
      <w:tr w:rsidR="00F1791F">
        <w:trPr>
          <w:trHeight w:val="1626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са посредницима на туристичком тржишту, њиховим посредничким и организационим операцијама, врстама туристичких агенција, врстама аранжмана. Основни принципи и улога авиоиндустрије. Кадрови и законска регулатива. Анализа туристичких потреба, креи</w:t>
            </w:r>
            <w:r>
              <w:rPr>
                <w:sz w:val="19"/>
              </w:rPr>
              <w:t>рање програма путовања туристичког аранжмана. Постављање цене, промотивне активности и продаја туристичког производа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посредника.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Извођење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путовања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обрачун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туристичких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аранжмана.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Савремене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тенденције и облиц повезивања и глобални дистрибутивни системи.</w:t>
            </w:r>
          </w:p>
        </w:tc>
      </w:tr>
      <w:tr w:rsidR="00F1791F">
        <w:trPr>
          <w:trHeight w:val="76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4" w:line="237" w:lineRule="auto"/>
              <w:rPr>
                <w:sz w:val="19"/>
              </w:rPr>
            </w:pPr>
            <w:r>
              <w:rPr>
                <w:sz w:val="19"/>
              </w:rPr>
              <w:t>Спасић</w:t>
            </w:r>
            <w:r>
              <w:rPr>
                <w:spacing w:val="18"/>
                <w:sz w:val="19"/>
              </w:rPr>
              <w:t xml:space="preserve"> </w:t>
            </w:r>
            <w:r>
              <w:rPr>
                <w:sz w:val="19"/>
              </w:rPr>
              <w:t>В.</w:t>
            </w:r>
            <w:r>
              <w:rPr>
                <w:spacing w:val="18"/>
                <w:sz w:val="19"/>
              </w:rPr>
              <w:t xml:space="preserve"> </w:t>
            </w:r>
            <w:r>
              <w:rPr>
                <w:sz w:val="19"/>
              </w:rPr>
              <w:t>Павловић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Д.,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i/>
                <w:sz w:val="19"/>
              </w:rPr>
              <w:t>Пословање</w:t>
            </w:r>
            <w:r>
              <w:rPr>
                <w:i/>
                <w:spacing w:val="17"/>
                <w:sz w:val="19"/>
              </w:rPr>
              <w:t xml:space="preserve"> </w:t>
            </w:r>
            <w:r>
              <w:rPr>
                <w:i/>
                <w:sz w:val="19"/>
              </w:rPr>
              <w:t>туристичких</w:t>
            </w:r>
            <w:r>
              <w:rPr>
                <w:i/>
                <w:spacing w:val="19"/>
                <w:sz w:val="19"/>
              </w:rPr>
              <w:t xml:space="preserve"> </w:t>
            </w:r>
            <w:r>
              <w:rPr>
                <w:i/>
                <w:sz w:val="19"/>
              </w:rPr>
              <w:t>агенција</w:t>
            </w:r>
            <w:r>
              <w:rPr>
                <w:i/>
                <w:spacing w:val="19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19"/>
                <w:sz w:val="19"/>
              </w:rPr>
              <w:t xml:space="preserve"> </w:t>
            </w:r>
            <w:r>
              <w:rPr>
                <w:i/>
                <w:sz w:val="19"/>
              </w:rPr>
              <w:t>организатора</w:t>
            </w:r>
            <w:r>
              <w:rPr>
                <w:i/>
                <w:spacing w:val="19"/>
                <w:sz w:val="19"/>
              </w:rPr>
              <w:t xml:space="preserve"> </w:t>
            </w:r>
            <w:r>
              <w:rPr>
                <w:i/>
                <w:sz w:val="19"/>
              </w:rPr>
              <w:t>путовања</w:t>
            </w:r>
            <w:r>
              <w:rPr>
                <w:sz w:val="19"/>
              </w:rPr>
              <w:t>,</w:t>
            </w:r>
            <w:r>
              <w:rPr>
                <w:spacing w:val="18"/>
                <w:sz w:val="19"/>
              </w:rPr>
              <w:t xml:space="preserve"> </w:t>
            </w:r>
            <w:r>
              <w:rPr>
                <w:sz w:val="19"/>
              </w:rPr>
              <w:t>Универзитет Сингидунум, Београд, 2018.</w:t>
            </w:r>
          </w:p>
        </w:tc>
      </w:tr>
      <w:tr w:rsidR="00F1791F">
        <w:trPr>
          <w:trHeight w:val="487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37" w:lineRule="auto"/>
              <w:ind w:right="78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12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 xml:space="preserve">наставе: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75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5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случаја,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симулације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практични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пројекти.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489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37" w:lineRule="auto"/>
              <w:ind w:right="136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настави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активност у току предавања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03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752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z w:val="19"/>
              </w:rPr>
              <w:t>Завршни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пројекат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Први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колоквијум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2" w:lineRule="exact"/>
              <w:rPr>
                <w:sz w:val="19"/>
              </w:rPr>
            </w:pPr>
            <w:r>
              <w:rPr>
                <w:sz w:val="19"/>
              </w:rPr>
              <w:t>Други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колоквијум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7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  <w:tr w:rsidR="00F1791F">
        <w:trPr>
          <w:trHeight w:val="27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странице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</w:tbl>
    <w:p w:rsidR="00F1791F" w:rsidRDefault="00F1791F">
      <w:pPr>
        <w:pStyle w:val="TableParagraph"/>
        <w:spacing w:line="215" w:lineRule="exact"/>
        <w:rPr>
          <w:sz w:val="19"/>
        </w:rPr>
        <w:sectPr w:rsidR="00F1791F" w:rsidSect="00812461">
          <w:pgSz w:w="12240" w:h="15840"/>
          <w:pgMar w:top="134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4"/>
        <w:gridCol w:w="1470"/>
        <w:gridCol w:w="1025"/>
        <w:gridCol w:w="1791"/>
        <w:gridCol w:w="1132"/>
      </w:tblGrid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Студијски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Менаџмент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здравственог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wellness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ШПАНСКИ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ЈЕЗИК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1</w:t>
            </w:r>
          </w:p>
        </w:tc>
      </w:tr>
      <w:tr w:rsidR="00F1791F">
        <w:trPr>
          <w:trHeight w:val="271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0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978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Општи циљ курса је да развије основне комуникацијске вештине на шпанском као другом страном језику и да развије основна знања везана за познавање културе земаља шпанског говорног подручја. Курс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покрива ниво А1 ЗЕРО-а</w:t>
            </w:r>
          </w:p>
        </w:tc>
      </w:tr>
      <w:tr w:rsidR="00F1791F">
        <w:trPr>
          <w:trHeight w:val="2117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Студенти могу да иденти</w:t>
            </w:r>
            <w:r>
              <w:rPr>
                <w:sz w:val="19"/>
              </w:rPr>
              <w:t>фикују и користе најосновније граматичке структуре шпанског језика за комуникацију писаним и усменим путем, као и за разумевање прочитаног текста. Такође, могу да користе стратегије писања, говорне вештине и вештине разумевања текста. Студенти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могу да кому</w:t>
            </w:r>
            <w:r>
              <w:rPr>
                <w:sz w:val="19"/>
              </w:rPr>
              <w:t>ницирају са другима на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нивоу А1 познавања шпанског језика.</w:t>
            </w:r>
          </w:p>
          <w:p w:rsidR="00F1791F" w:rsidRDefault="00937628">
            <w:pPr>
              <w:pStyle w:val="TableParagraph"/>
              <w:spacing w:before="58" w:line="237" w:lineRule="auto"/>
              <w:ind w:right="85"/>
              <w:jc w:val="both"/>
              <w:rPr>
                <w:sz w:val="19"/>
              </w:rPr>
            </w:pPr>
            <w:r>
              <w:rPr>
                <w:sz w:val="19"/>
              </w:rPr>
              <w:t>Разумевање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употреба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свакодневних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познатих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израза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уобичајених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фраза.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Студент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зна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 xml:space="preserve">представи </w:t>
            </w:r>
            <w:r>
              <w:rPr>
                <w:spacing w:val="-2"/>
                <w:sz w:val="19"/>
              </w:rPr>
              <w:t>себе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друге,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поставља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питања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вези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личним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подацима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одговара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њих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(место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становања,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особе </w:t>
            </w:r>
            <w:r>
              <w:rPr>
                <w:sz w:val="19"/>
              </w:rPr>
              <w:t>које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познаје,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шта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поседује).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Може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реагује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једноставан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начин,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уколико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саговорник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говори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полако и разговетно и ако жели да сарађује.</w:t>
            </w:r>
          </w:p>
        </w:tc>
      </w:tr>
      <w:tr w:rsidR="00F1791F">
        <w:trPr>
          <w:trHeight w:val="977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8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Вокабулар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граматика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шпанског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језика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уче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кроз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одабране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теме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свакодневног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живота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-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упознавање </w:t>
            </w:r>
            <w:r>
              <w:rPr>
                <w:sz w:val="19"/>
              </w:rPr>
              <w:t>са хиспанским светом, сналажење у новом окружењу, организовање времена, гастрономски специјалитети и начин обедовања, приче о људима које познајемо, припрема за путовање</w:t>
            </w:r>
          </w:p>
        </w:tc>
      </w:tr>
      <w:tr w:rsidR="00F1791F">
        <w:trPr>
          <w:trHeight w:val="980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62"/>
              <w:rPr>
                <w:sz w:val="20"/>
              </w:rPr>
            </w:pPr>
            <w:r>
              <w:rPr>
                <w:w w:val="105"/>
                <w:sz w:val="20"/>
              </w:rPr>
              <w:t>Meta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ELE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final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1,</w:t>
            </w:r>
            <w:r>
              <w:rPr>
                <w:spacing w:val="3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Rodriguez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Martin,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Jose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Ramon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,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Garcia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Guerra,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Miguel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Ange</w:t>
            </w:r>
            <w:r>
              <w:rPr>
                <w:color w:val="1177D1"/>
                <w:w w:val="105"/>
                <w:sz w:val="20"/>
              </w:rPr>
              <w:t>l</w:t>
            </w:r>
            <w:r>
              <w:rPr>
                <w:color w:val="1177D1"/>
                <w:spacing w:val="-8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(модули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0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-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spacing w:val="-5"/>
                <w:w w:val="105"/>
                <w:sz w:val="20"/>
              </w:rPr>
              <w:t>6)</w:t>
            </w:r>
          </w:p>
          <w:p w:rsidR="00F1791F" w:rsidRDefault="00937628">
            <w:pPr>
              <w:pStyle w:val="TableParagraph"/>
              <w:spacing w:before="58"/>
              <w:rPr>
                <w:sz w:val="20"/>
              </w:rPr>
            </w:pPr>
            <w:r>
              <w:rPr>
                <w:rFonts w:ascii="Yu Gothic UI" w:hAnsi="Yu Gothic UI"/>
                <w:spacing w:val="-2"/>
                <w:w w:val="105"/>
                <w:sz w:val="20"/>
              </w:rPr>
              <w:t>М</w:t>
            </w:r>
            <w:r>
              <w:rPr>
                <w:spacing w:val="-2"/>
                <w:w w:val="105"/>
                <w:sz w:val="20"/>
              </w:rPr>
              <w:t>атеријали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са интернета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5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23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2388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Рад на часу базиран је на уџбенику Meta ELE final 1 (модули 0 - 6) и допуњава се материјалима са интернета. Сви материјали могу се наћи на МООДЛЕ платформи и страници предмета, доступних преко сајта факултета</w:t>
            </w:r>
          </w:p>
          <w:p w:rsidR="00F1791F" w:rsidRDefault="00937628">
            <w:pPr>
              <w:pStyle w:val="TableParagraph"/>
              <w:spacing w:before="52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На часовима професорка објашњава и раде се одго</w:t>
            </w:r>
            <w:r>
              <w:rPr>
                <w:sz w:val="19"/>
              </w:rPr>
              <w:t>варајуће вежбе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које омогућавају да се примене изложена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правила.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треба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учествују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раду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часу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уредно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домаће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задатке на страници предмета. Један час наставе одвија се преко МООДЛЕ платформе на тај начин што студенти имају обавезу да раде задате вежбе у роковима које професорка зада.</w:t>
            </w:r>
          </w:p>
          <w:p w:rsidR="00F1791F" w:rsidRDefault="00937628">
            <w:pPr>
              <w:pStyle w:val="TableParagraph"/>
              <w:spacing w:before="56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На часу се осим упознавања вокабулара и граматичких правила, увежбавају и све чет</w:t>
            </w:r>
            <w:r>
              <w:rPr>
                <w:sz w:val="19"/>
              </w:rPr>
              <w:t>ири језичке вештине: вештина говора, разумевања говора, разумевања текста и вештина писања.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064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70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6" w:type="dxa"/>
            <w:gridSpan w:val="2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2" w:type="dxa"/>
          </w:tcPr>
          <w:p w:rsidR="00F1791F" w:rsidRDefault="00937628">
            <w:pPr>
              <w:pStyle w:val="TableParagraph"/>
              <w:spacing w:before="131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470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6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i/>
                <w:sz w:val="19"/>
              </w:rPr>
            </w:pPr>
            <w:r>
              <w:rPr>
                <w:i/>
                <w:sz w:val="19"/>
              </w:rPr>
              <w:t>Усмени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испит</w:t>
            </w:r>
          </w:p>
        </w:tc>
        <w:tc>
          <w:tcPr>
            <w:tcW w:w="1132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470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2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0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2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0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6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укупно</w:t>
            </w:r>
          </w:p>
        </w:tc>
        <w:tc>
          <w:tcPr>
            <w:tcW w:w="1132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100</w:t>
            </w:r>
          </w:p>
        </w:tc>
      </w:tr>
    </w:tbl>
    <w:p w:rsidR="00F1791F" w:rsidRDefault="00F1791F">
      <w:pPr>
        <w:pStyle w:val="TableParagraph"/>
        <w:spacing w:line="214" w:lineRule="exact"/>
        <w:rPr>
          <w:i/>
          <w:sz w:val="19"/>
        </w:rPr>
        <w:sectPr w:rsidR="00F1791F">
          <w:pgSz w:w="12240" w:h="15840"/>
          <w:pgMar w:top="182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4"/>
        <w:gridCol w:w="1800"/>
        <w:gridCol w:w="702"/>
        <w:gridCol w:w="1863"/>
        <w:gridCol w:w="1054"/>
      </w:tblGrid>
      <w:tr w:rsidR="00F1791F">
        <w:trPr>
          <w:trHeight w:val="272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НЕМАЧКИ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ЈЕЗИК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1</w:t>
            </w:r>
          </w:p>
        </w:tc>
      </w:tr>
      <w:tr w:rsidR="00F1791F">
        <w:trPr>
          <w:trHeight w:val="271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370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before="46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977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Циљ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Немачки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језик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усвајање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вештина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коришћењу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немачког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језика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нивоу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 xml:space="preserve">А1 према </w:t>
            </w:r>
            <w:r>
              <w:rPr>
                <w:spacing w:val="-2"/>
                <w:sz w:val="19"/>
              </w:rPr>
              <w:t>Заједничком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европском реферeнтном оквиру за живе језике.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Акценат је на равноправном развијању све </w:t>
            </w:r>
            <w:r>
              <w:rPr>
                <w:sz w:val="19"/>
              </w:rPr>
              <w:t>четири вештине: усменог и писменог разумевања, усменог и писаног изражавања.</w:t>
            </w:r>
          </w:p>
        </w:tc>
      </w:tr>
      <w:tr w:rsidR="00F1791F">
        <w:trPr>
          <w:trHeight w:val="1429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before="8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Овај курс треба да оспособи студенте за основну комуникацију, размену информација једноставним језиком у свакодневним ситуацијама и саопштавање основних потреба. Након завршеног нивоа А1 студент може да: представи себе и друге, опише садашње акти</w:t>
            </w:r>
            <w:r>
              <w:rPr>
                <w:sz w:val="19"/>
              </w:rPr>
              <w:t>вности, свакодневне обавезе и навике, објасни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шта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воли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шта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воли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од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јела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пића,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позове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некога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догађај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(нпр.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позориште,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биоскоп,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на утакмицу, рођендан), опише своју породицу.</w:t>
            </w:r>
          </w:p>
        </w:tc>
      </w:tr>
      <w:tr w:rsidR="00F1791F">
        <w:trPr>
          <w:trHeight w:val="3301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 w:line="217" w:lineRule="exact"/>
              <w:jc w:val="both"/>
              <w:rPr>
                <w:sz w:val="19"/>
              </w:rPr>
            </w:pPr>
            <w:r>
              <w:rPr>
                <w:spacing w:val="-2"/>
                <w:sz w:val="19"/>
                <w:u w:val="single"/>
              </w:rPr>
              <w:t>Граматичке</w:t>
            </w:r>
            <w:r>
              <w:rPr>
                <w:spacing w:val="7"/>
                <w:sz w:val="19"/>
                <w:u w:val="single"/>
              </w:rPr>
              <w:t xml:space="preserve"> </w:t>
            </w:r>
            <w:r>
              <w:rPr>
                <w:spacing w:val="-2"/>
                <w:sz w:val="19"/>
                <w:u w:val="single"/>
              </w:rPr>
              <w:t>партије:</w:t>
            </w:r>
          </w:p>
          <w:p w:rsidR="00F1791F" w:rsidRDefault="00937628">
            <w:pPr>
              <w:pStyle w:val="TableParagraph"/>
              <w:spacing w:before="1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Глаголи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i/>
                <w:sz w:val="19"/>
              </w:rPr>
              <w:t>sein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i/>
                <w:sz w:val="19"/>
              </w:rPr>
              <w:t>haben</w:t>
            </w:r>
            <w:r>
              <w:rPr>
                <w:sz w:val="19"/>
              </w:rPr>
              <w:t>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Презент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правилних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глагола.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Личне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заменице.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Ред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речи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реченици.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 xml:space="preserve">Постављање питања. Одређени и неодређени члан у номинативу. Глаголи са раздвојивим префиксом. Негација глагола и именице. Презент неправилих глагола. Сложенице. Презент глагола са раздвојивим префиксом. Одређени и неодређени члан у номинативу и акузативу. </w:t>
            </w:r>
            <w:r>
              <w:rPr>
                <w:sz w:val="19"/>
              </w:rPr>
              <w:t xml:space="preserve">Правила за грађење множине именица. Негација именице у акузативу. Модални глаголи. Присвојне заменице. Датуми и редни бројеви. Претерит глагола </w:t>
            </w:r>
            <w:r>
              <w:rPr>
                <w:i/>
                <w:sz w:val="19"/>
              </w:rPr>
              <w:t xml:space="preserve">sein </w:t>
            </w:r>
            <w:r>
              <w:rPr>
                <w:sz w:val="19"/>
              </w:rPr>
              <w:t xml:space="preserve">и </w:t>
            </w:r>
            <w:r>
              <w:rPr>
                <w:i/>
                <w:sz w:val="19"/>
              </w:rPr>
              <w:t>haben</w:t>
            </w:r>
            <w:r>
              <w:rPr>
                <w:sz w:val="19"/>
              </w:rPr>
              <w:t>.</w:t>
            </w:r>
          </w:p>
          <w:p w:rsidR="00F1791F" w:rsidRDefault="00937628">
            <w:pPr>
              <w:pStyle w:val="TableParagraph"/>
              <w:spacing w:line="215" w:lineRule="exact"/>
              <w:jc w:val="both"/>
              <w:rPr>
                <w:sz w:val="19"/>
              </w:rPr>
            </w:pPr>
            <w:r>
              <w:rPr>
                <w:sz w:val="19"/>
                <w:u w:val="single"/>
              </w:rPr>
              <w:t>Лексичке</w:t>
            </w:r>
            <w:r>
              <w:rPr>
                <w:spacing w:val="-12"/>
                <w:sz w:val="19"/>
                <w:u w:val="single"/>
              </w:rPr>
              <w:t xml:space="preserve"> </w:t>
            </w:r>
            <w:r>
              <w:rPr>
                <w:spacing w:val="-2"/>
                <w:sz w:val="19"/>
                <w:u w:val="single"/>
              </w:rPr>
              <w:t>партије:</w:t>
            </w:r>
          </w:p>
          <w:p w:rsidR="00F1791F" w:rsidRDefault="00937628">
            <w:pPr>
              <w:pStyle w:val="TableParagraph"/>
              <w:spacing w:before="1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Абецеда и гласови немачког језика. Поздрављање приликом сусрета и на растанку. П</w:t>
            </w:r>
            <w:r>
              <w:rPr>
                <w:sz w:val="19"/>
              </w:rPr>
              <w:t>редстављање. Записивање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имена.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Лични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подаци.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Бројеви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милион.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Предмети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кући.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Разумевање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огласа.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Куповина и понуда роба и услуга. Распитивање о тачном времену. Саопштавање тачног времена. Хоби и активности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слободно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време.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Дани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недељи.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Свакодневница.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Распоред</w:t>
            </w:r>
            <w:r>
              <w:rPr>
                <w:spacing w:val="32"/>
                <w:sz w:val="19"/>
              </w:rPr>
              <w:t xml:space="preserve"> </w:t>
            </w:r>
            <w:r>
              <w:rPr>
                <w:sz w:val="19"/>
              </w:rPr>
              <w:t>дневних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активности.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Оброци</w:t>
            </w:r>
          </w:p>
          <w:p w:rsidR="00F1791F" w:rsidRDefault="00937628">
            <w:pPr>
              <w:pStyle w:val="TableParagraph"/>
              <w:spacing w:line="216" w:lineRule="exact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дана.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Храна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пиће.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Одлазак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ресторан.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Породични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односи.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Годишња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доба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месеци.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Прослава рођендана. Писање позивнице.</w:t>
            </w:r>
          </w:p>
        </w:tc>
      </w:tr>
      <w:tr w:rsidR="00F1791F">
        <w:trPr>
          <w:trHeight w:val="1074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before="74"/>
              <w:rPr>
                <w:b/>
                <w:sz w:val="19"/>
              </w:rPr>
            </w:pPr>
            <w:r>
              <w:rPr>
                <w:b/>
                <w:sz w:val="19"/>
              </w:rPr>
              <w:t>Избор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оквира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примарне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секундарне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литературе</w:t>
            </w:r>
          </w:p>
          <w:p w:rsidR="00F1791F" w:rsidRDefault="00937628">
            <w:pPr>
              <w:pStyle w:val="TableParagraph"/>
              <w:numPr>
                <w:ilvl w:val="0"/>
                <w:numId w:val="28"/>
              </w:numPr>
              <w:tabs>
                <w:tab w:val="left" w:pos="774"/>
                <w:tab w:val="left" w:pos="776"/>
              </w:tabs>
              <w:spacing w:before="54" w:line="237" w:lineRule="auto"/>
              <w:ind w:right="90"/>
              <w:rPr>
                <w:sz w:val="19"/>
              </w:rPr>
            </w:pPr>
            <w:r>
              <w:rPr>
                <w:sz w:val="19"/>
              </w:rPr>
              <w:t>Уџбеник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радна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свеска: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Köker,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C.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Lemke,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L.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Rohrmann,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T.Schering: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Berliner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Platz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neu, Langenscheidt, Berlin, 2010.</w:t>
            </w:r>
          </w:p>
          <w:p w:rsidR="00F1791F" w:rsidRDefault="00937628">
            <w:pPr>
              <w:pStyle w:val="TableParagraph"/>
              <w:numPr>
                <w:ilvl w:val="0"/>
                <w:numId w:val="28"/>
              </w:numPr>
              <w:tabs>
                <w:tab w:val="left" w:pos="774"/>
              </w:tabs>
              <w:spacing w:line="216" w:lineRule="exact"/>
              <w:ind w:left="774" w:hanging="337"/>
              <w:rPr>
                <w:sz w:val="19"/>
              </w:rPr>
            </w:pPr>
            <w:r>
              <w:rPr>
                <w:sz w:val="19"/>
              </w:rPr>
              <w:t>Dreyer/Schmitt: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Lehr-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und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Übungsbuch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der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deutschen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Grammatik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502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17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981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before="107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4" w:line="237" w:lineRule="auto"/>
              <w:rPr>
                <w:sz w:val="19"/>
              </w:rPr>
            </w:pPr>
            <w:r>
              <w:rPr>
                <w:sz w:val="19"/>
              </w:rPr>
              <w:t>Интерактивна настава, предавања и вежбе, гејмификовано и колаборационо учење, провере језичких вештина, тестови, колоквијуми, писани и усмени део испита.</w:t>
            </w:r>
          </w:p>
        </w:tc>
      </w:tr>
      <w:tr w:rsidR="00F1791F">
        <w:trPr>
          <w:trHeight w:val="272"/>
        </w:trPr>
        <w:tc>
          <w:tcPr>
            <w:tcW w:w="8483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14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194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800" w:type="dxa"/>
          </w:tcPr>
          <w:p w:rsidR="00F1791F" w:rsidRDefault="00937628">
            <w:pPr>
              <w:pStyle w:val="TableParagraph"/>
              <w:spacing w:line="19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565" w:type="dxa"/>
            <w:gridSpan w:val="2"/>
          </w:tcPr>
          <w:p w:rsidR="00F1791F" w:rsidRDefault="00937628">
            <w:pPr>
              <w:pStyle w:val="TableParagraph"/>
              <w:spacing w:line="194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054" w:type="dxa"/>
          </w:tcPr>
          <w:p w:rsidR="00F1791F" w:rsidRDefault="00937628">
            <w:pPr>
              <w:pStyle w:val="TableParagraph"/>
              <w:spacing w:line="19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15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196" w:lineRule="exact"/>
              <w:rPr>
                <w:sz w:val="19"/>
              </w:rPr>
            </w:pPr>
            <w:r>
              <w:rPr>
                <w:sz w:val="19"/>
              </w:rPr>
              <w:t>Активности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800" w:type="dxa"/>
          </w:tcPr>
          <w:p w:rsidR="00F1791F" w:rsidRDefault="00937628">
            <w:pPr>
              <w:pStyle w:val="TableParagraph"/>
              <w:spacing w:line="196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565" w:type="dxa"/>
            <w:gridSpan w:val="2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054" w:type="dxa"/>
          </w:tcPr>
          <w:p w:rsidR="00F1791F" w:rsidRDefault="00937628">
            <w:pPr>
              <w:pStyle w:val="TableParagraph"/>
              <w:spacing w:line="196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16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196" w:lineRule="exact"/>
              <w:rPr>
                <w:sz w:val="19"/>
              </w:rPr>
            </w:pPr>
            <w:r>
              <w:rPr>
                <w:sz w:val="19"/>
              </w:rPr>
              <w:t>Практична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800" w:type="dxa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256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54" w:type="dxa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</w:tr>
      <w:tr w:rsidR="00F1791F">
        <w:trPr>
          <w:trHeight w:val="214"/>
        </w:trPr>
        <w:tc>
          <w:tcPr>
            <w:tcW w:w="3064" w:type="dxa"/>
            <w:tcBorders>
              <w:bottom w:val="double" w:sz="4" w:space="0" w:color="000000"/>
            </w:tcBorders>
          </w:tcPr>
          <w:p w:rsidR="00F1791F" w:rsidRDefault="00937628">
            <w:pPr>
              <w:pStyle w:val="TableParagraph"/>
              <w:spacing w:line="19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Колоквијуми</w:t>
            </w:r>
          </w:p>
        </w:tc>
        <w:tc>
          <w:tcPr>
            <w:tcW w:w="1800" w:type="dxa"/>
            <w:tcBorders>
              <w:bottom w:val="double" w:sz="4" w:space="0" w:color="000000"/>
            </w:tcBorders>
          </w:tcPr>
          <w:p w:rsidR="00F1791F" w:rsidRDefault="00937628">
            <w:pPr>
              <w:pStyle w:val="TableParagraph"/>
              <w:spacing w:line="195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565" w:type="dxa"/>
            <w:gridSpan w:val="2"/>
            <w:tcBorders>
              <w:bottom w:val="double" w:sz="4" w:space="0" w:color="000000"/>
            </w:tcBorders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54" w:type="dxa"/>
            <w:tcBorders>
              <w:bottom w:val="double" w:sz="4" w:space="0" w:color="000000"/>
            </w:tcBorders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</w:tr>
      <w:tr w:rsidR="00F1791F">
        <w:trPr>
          <w:trHeight w:val="215"/>
        </w:trPr>
        <w:tc>
          <w:tcPr>
            <w:tcW w:w="3064" w:type="dxa"/>
            <w:tcBorders>
              <w:top w:val="double" w:sz="4" w:space="0" w:color="000000"/>
            </w:tcBorders>
          </w:tcPr>
          <w:p w:rsidR="00F1791F" w:rsidRDefault="00937628">
            <w:pPr>
              <w:pStyle w:val="TableParagraph"/>
              <w:spacing w:line="196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Семинари</w:t>
            </w:r>
          </w:p>
        </w:tc>
        <w:tc>
          <w:tcPr>
            <w:tcW w:w="1800" w:type="dxa"/>
            <w:tcBorders>
              <w:top w:val="double" w:sz="4" w:space="0" w:color="000000"/>
            </w:tcBorders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2565" w:type="dxa"/>
            <w:gridSpan w:val="2"/>
            <w:tcBorders>
              <w:top w:val="double" w:sz="4" w:space="0" w:color="000000"/>
            </w:tcBorders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54" w:type="dxa"/>
            <w:tcBorders>
              <w:top w:val="double" w:sz="4" w:space="0" w:color="000000"/>
            </w:tcBorders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</w:tr>
    </w:tbl>
    <w:p w:rsidR="00F1791F" w:rsidRDefault="00F1791F">
      <w:pPr>
        <w:pStyle w:val="TableParagraph"/>
        <w:rPr>
          <w:sz w:val="14"/>
        </w:rPr>
        <w:sectPr w:rsidR="00F1791F">
          <w:pgSz w:w="12240" w:h="15840"/>
          <w:pgMar w:top="182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83"/>
      </w:tblGrid>
      <w:tr w:rsidR="00F1791F">
        <w:trPr>
          <w:trHeight w:val="272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 ОДРЖИВИ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РАЗВОЈ ТУРИЗМА</w:t>
            </w:r>
          </w:p>
        </w:tc>
      </w:tr>
      <w:tr w:rsidR="00F1791F">
        <w:trPr>
          <w:trHeight w:val="272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4393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Главни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циљ предмета је обезбедити информативно 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интерактивно образовно искуство студентима у оквиру којег могу да се упознају са свим неопходним аспектима развоја туризма приликом којег се доступни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ресурси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користе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начин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допушта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садашњим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 будућим генерацијама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да их у истом или већем степену квалитета користе. Акценат је на чињеници да ресурси који се користе у здравственом и wellness туризму по својој природи морају бити очувани, те је изучавање и</w:t>
            </w:r>
            <w:r>
              <w:rPr>
                <w:sz w:val="19"/>
              </w:rPr>
              <w:t xml:space="preserve"> усвајање принципа одрживости кључ и основа даљег проучавања овог облика туризма.</w:t>
            </w:r>
          </w:p>
          <w:p w:rsidR="00F1791F" w:rsidRDefault="00937628">
            <w:pPr>
              <w:pStyle w:val="TableParagraph"/>
              <w:spacing w:before="57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Стога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циљ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омогућити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студентима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прилику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изучавају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простор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систем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туристичке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ресурсе који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постоје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оквиру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њега,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валоризују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увиде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значај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формирање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туристичког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производа и туристичке понуде у датом простору.</w:t>
            </w:r>
          </w:p>
          <w:p w:rsidR="00F1791F" w:rsidRDefault="00937628">
            <w:pPr>
              <w:pStyle w:val="TableParagraph"/>
              <w:spacing w:before="57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Циљ је и омогућити студентима прилике да стекну способност сагледавања међузависности тих сложених система, разумевања основних процеса, појава и конфликата који се тичу коришћења и зашт</w:t>
            </w:r>
            <w:r>
              <w:rPr>
                <w:sz w:val="19"/>
              </w:rPr>
              <w:t>ите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туристичких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ресурса,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савладају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основе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планирања,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уређења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изградње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туристичких простора који се заснивају на поштовању принципа одрживости.</w:t>
            </w:r>
          </w:p>
          <w:p w:rsidR="00F1791F" w:rsidRDefault="00937628">
            <w:pPr>
              <w:pStyle w:val="TableParagraph"/>
              <w:spacing w:before="56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Коначно, циљ представља оспособљавање студената да знају који су им подаци за анализе потребни, који с</w:t>
            </w:r>
            <w:r>
              <w:rPr>
                <w:sz w:val="19"/>
              </w:rPr>
              <w:t>у њихови релевантни и поуздани извори и како их у анализама користити. Поред тога,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циљ је и упознати студенте са водећим организацијама које у оквиру одрживог развоја туризма делују на различитим нивоима, њиховим активностима и могућностима за стицање знањ</w:t>
            </w:r>
            <w:r>
              <w:rPr>
                <w:sz w:val="19"/>
              </w:rPr>
              <w:t>а и праћење трендова које оне обезбеђују.</w:t>
            </w:r>
          </w:p>
        </w:tc>
      </w:tr>
      <w:tr w:rsidR="00F1791F">
        <w:trPr>
          <w:trHeight w:val="2867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 xml:space="preserve">Након положеног предмета студент је упознат са принципима одрживог развоја туризма. Студент </w:t>
            </w:r>
            <w:r>
              <w:rPr>
                <w:spacing w:val="-2"/>
                <w:sz w:val="19"/>
              </w:rPr>
              <w:t>разуме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начин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који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утичу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креирање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било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туристичког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производа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дестинацијама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широког </w:t>
            </w:r>
            <w:r>
              <w:rPr>
                <w:sz w:val="19"/>
              </w:rPr>
              <w:t>спектра,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посебно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здравственог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wellness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туризма.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увид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добре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лоше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примере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праксе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када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 примени принципа одрживости у туризму ради. Даље, студент уме да изврши одређене анализе одрживости туристичке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дестинације или производа, те да на основу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њ</w:t>
            </w:r>
            <w:r>
              <w:rPr>
                <w:sz w:val="19"/>
              </w:rPr>
              <w:t>ихових резултата да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предлог за њихово унапређење поштујући принципе одрживог развоја. У те сврхе студент уме да препозна различите групе актера, дефинише потребе сваке од њих, предвиди могуће конфликтне ситуације и предложи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активности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којима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дати заједнички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циљ моћи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се постигне.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Студент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уме да испланира анлизу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дестинације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користећи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адекватне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податке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релевантних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поузданих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извора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(нпр. онлајн базе података, извештаји и сл.). Коначно, студент зна које су водеће светске, региона</w:t>
            </w:r>
            <w:r>
              <w:rPr>
                <w:sz w:val="19"/>
              </w:rPr>
              <w:t>лне, националне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локалне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организације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баве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различитим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аспектима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развоја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туризма,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</w:p>
          <w:p w:rsidR="00F1791F" w:rsidRDefault="00937628">
            <w:pPr>
              <w:pStyle w:val="TableParagraph"/>
              <w:spacing w:line="198" w:lineRule="exact"/>
              <w:jc w:val="both"/>
              <w:rPr>
                <w:sz w:val="19"/>
              </w:rPr>
            </w:pPr>
            <w:r>
              <w:rPr>
                <w:sz w:val="19"/>
              </w:rPr>
              <w:t>су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њихове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активности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ресурсе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унапређење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објављују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приступити.</w:t>
            </w:r>
          </w:p>
        </w:tc>
      </w:tr>
      <w:tr w:rsidR="00F1791F">
        <w:trPr>
          <w:trHeight w:val="4121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numPr>
                <w:ilvl w:val="0"/>
                <w:numId w:val="27"/>
              </w:numPr>
              <w:tabs>
                <w:tab w:val="left" w:pos="241"/>
              </w:tabs>
              <w:spacing w:before="57" w:line="237" w:lineRule="auto"/>
              <w:ind w:right="709" w:firstLine="0"/>
              <w:rPr>
                <w:sz w:val="19"/>
              </w:rPr>
            </w:pPr>
            <w:r>
              <w:rPr>
                <w:sz w:val="19"/>
              </w:rPr>
              <w:t>Дефинисање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одрживости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развоја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туризма;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Проучавање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циљева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одрживости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 њихова примена у туризму;</w:t>
            </w:r>
          </w:p>
          <w:p w:rsidR="00F1791F" w:rsidRDefault="00937628">
            <w:pPr>
              <w:pStyle w:val="TableParagraph"/>
              <w:numPr>
                <w:ilvl w:val="0"/>
                <w:numId w:val="27"/>
              </w:numPr>
              <w:tabs>
                <w:tab w:val="left" w:pos="241"/>
              </w:tabs>
              <w:spacing w:line="237" w:lineRule="auto"/>
              <w:ind w:right="771" w:firstLine="0"/>
              <w:rPr>
                <w:sz w:val="19"/>
              </w:rPr>
            </w:pPr>
            <w:r>
              <w:rPr>
                <w:sz w:val="19"/>
              </w:rPr>
              <w:t>Демографски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Туристички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трендови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(свет,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региони,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Србија);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Међузависност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туристичких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 демографских трендова ради креирања одрживе дестинације;</w:t>
            </w:r>
          </w:p>
          <w:p w:rsidR="00F1791F" w:rsidRDefault="00937628">
            <w:pPr>
              <w:pStyle w:val="TableParagraph"/>
              <w:numPr>
                <w:ilvl w:val="0"/>
                <w:numId w:val="27"/>
              </w:numPr>
              <w:tabs>
                <w:tab w:val="left" w:pos="241"/>
              </w:tabs>
              <w:spacing w:line="237" w:lineRule="auto"/>
              <w:ind w:right="101" w:firstLine="0"/>
              <w:rPr>
                <w:sz w:val="19"/>
              </w:rPr>
            </w:pPr>
            <w:r>
              <w:rPr>
                <w:sz w:val="19"/>
              </w:rPr>
              <w:t>Вишенаменско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коришћење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простора,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коришћење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ресурса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сврхе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простор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туристичка дестинација;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Коришћење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заштита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простора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дестинације;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Прекомерни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туризам;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Невидљиви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терет туризма на дестинацијама;</w:t>
            </w:r>
          </w:p>
          <w:p w:rsidR="00F1791F" w:rsidRDefault="00937628">
            <w:pPr>
              <w:pStyle w:val="TableParagraph"/>
              <w:numPr>
                <w:ilvl w:val="0"/>
                <w:numId w:val="27"/>
              </w:numPr>
              <w:tabs>
                <w:tab w:val="left" w:pos="241"/>
              </w:tabs>
              <w:spacing w:line="237" w:lineRule="auto"/>
              <w:ind w:right="884" w:firstLine="0"/>
              <w:rPr>
                <w:sz w:val="19"/>
              </w:rPr>
            </w:pPr>
            <w:r>
              <w:rPr>
                <w:sz w:val="19"/>
              </w:rPr>
              <w:t>Дефинисање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туризма;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углови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схватања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туризма;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Постизање конкурентности туризма кроз одрживост;</w:t>
            </w:r>
          </w:p>
          <w:p w:rsidR="00F1791F" w:rsidRDefault="00937628">
            <w:pPr>
              <w:pStyle w:val="TableParagraph"/>
              <w:numPr>
                <w:ilvl w:val="0"/>
                <w:numId w:val="27"/>
              </w:numPr>
              <w:tabs>
                <w:tab w:val="left" w:pos="240"/>
              </w:tabs>
              <w:spacing w:line="237" w:lineRule="auto"/>
              <w:ind w:right="177" w:firstLine="0"/>
              <w:rPr>
                <w:sz w:val="19"/>
              </w:rPr>
            </w:pPr>
            <w:r>
              <w:rPr>
                <w:sz w:val="19"/>
              </w:rPr>
              <w:t>Одрживи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туризам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заштићеним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подручјима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(историјат,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карактеристике,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модели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управљања);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улога коју има у здравственом туризму, посебно у wellness туризму</w:t>
            </w:r>
          </w:p>
          <w:p w:rsidR="00F1791F" w:rsidRDefault="00937628">
            <w:pPr>
              <w:pStyle w:val="TableParagraph"/>
              <w:numPr>
                <w:ilvl w:val="0"/>
                <w:numId w:val="27"/>
              </w:numPr>
              <w:tabs>
                <w:tab w:val="left" w:pos="241"/>
              </w:tabs>
              <w:spacing w:line="237" w:lineRule="auto"/>
              <w:ind w:right="482" w:firstLine="0"/>
              <w:rPr>
                <w:sz w:val="19"/>
              </w:rPr>
            </w:pPr>
            <w:r>
              <w:rPr>
                <w:sz w:val="19"/>
              </w:rPr>
              <w:t>Актери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одрживом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(профил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ту</w:t>
            </w:r>
            <w:r>
              <w:rPr>
                <w:sz w:val="19"/>
              </w:rPr>
              <w:t>ристе;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групе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пружалаца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туристичких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услуга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 локално становништво); Конфликти и решења;</w:t>
            </w:r>
          </w:p>
          <w:p w:rsidR="00F1791F" w:rsidRDefault="00937628">
            <w:pPr>
              <w:pStyle w:val="TableParagraph"/>
              <w:numPr>
                <w:ilvl w:val="0"/>
                <w:numId w:val="27"/>
              </w:numPr>
              <w:tabs>
                <w:tab w:val="left" w:pos="241"/>
              </w:tabs>
              <w:spacing w:line="216" w:lineRule="exact"/>
              <w:ind w:left="241" w:hanging="141"/>
              <w:rPr>
                <w:sz w:val="19"/>
              </w:rPr>
            </w:pPr>
            <w:r>
              <w:rPr>
                <w:sz w:val="19"/>
              </w:rPr>
              <w:t>Индикатори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(UNWTO,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GSTC,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други)</w:t>
            </w:r>
          </w:p>
          <w:p w:rsidR="00F1791F" w:rsidRDefault="00F1791F">
            <w:pPr>
              <w:pStyle w:val="TableParagraph"/>
              <w:spacing w:before="53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</w:tc>
      </w:tr>
    </w:tbl>
    <w:p w:rsidR="00F1791F" w:rsidRDefault="00F1791F">
      <w:pPr>
        <w:pStyle w:val="TableParagraph"/>
        <w:rPr>
          <w:i/>
          <w:sz w:val="19"/>
        </w:rPr>
        <w:sectPr w:rsidR="00F1791F"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19"/>
        <w:gridCol w:w="207"/>
        <w:gridCol w:w="1529"/>
        <w:gridCol w:w="1029"/>
        <w:gridCol w:w="1766"/>
        <w:gridCol w:w="1136"/>
      </w:tblGrid>
      <w:tr w:rsidR="00F1791F">
        <w:trPr>
          <w:trHeight w:val="2595"/>
        </w:trPr>
        <w:tc>
          <w:tcPr>
            <w:tcW w:w="8486" w:type="dxa"/>
            <w:gridSpan w:val="6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lastRenderedPageBreak/>
              <w:t>Анализирање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демографских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туристичких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трендова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(свет,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регион,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Србија);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Симулација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анализе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 изабрана емитивна тржишта за предложени туристички производ у Србији;</w:t>
            </w:r>
          </w:p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Анализирање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датих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примера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дестинација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проблемом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прекомерног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према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аспектима одрживости; Изучавање одрживости дате дестинације на основу индекса и подиндекса </w:t>
            </w:r>
            <w:r>
              <w:rPr>
                <w:spacing w:val="-2"/>
                <w:sz w:val="19"/>
              </w:rPr>
              <w:t>конкурентности;</w:t>
            </w:r>
          </w:p>
          <w:p w:rsidR="00F1791F" w:rsidRDefault="00937628">
            <w:pPr>
              <w:pStyle w:val="TableParagraph"/>
              <w:spacing w:line="235" w:lineRule="auto"/>
              <w:rPr>
                <w:sz w:val="19"/>
              </w:rPr>
            </w:pPr>
            <w:r>
              <w:rPr>
                <w:sz w:val="19"/>
              </w:rPr>
              <w:t>Анализа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студија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случаја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вези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актерима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конфликтима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проналажење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решења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задате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ситуације; Анализа датих туристичких дестинација користећи индикаторе одрживости;</w:t>
            </w:r>
          </w:p>
          <w:p w:rsidR="00F1791F" w:rsidRDefault="00937628">
            <w:pPr>
              <w:pStyle w:val="TableParagraph"/>
              <w:rPr>
                <w:sz w:val="19"/>
              </w:rPr>
            </w:pPr>
            <w:r>
              <w:rPr>
                <w:sz w:val="19"/>
              </w:rPr>
              <w:t>Холистичко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сагледавање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примена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знања: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изучавање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студија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случаја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према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свим изученим аспектима.</w:t>
            </w:r>
          </w:p>
          <w:p w:rsidR="00F1791F" w:rsidRDefault="00937628">
            <w:pPr>
              <w:pStyle w:val="TableParagraph"/>
              <w:spacing w:line="213" w:lineRule="exact"/>
              <w:ind w:hanging="1"/>
              <w:rPr>
                <w:sz w:val="19"/>
              </w:rPr>
            </w:pPr>
            <w:r>
              <w:rPr>
                <w:sz w:val="19"/>
              </w:rPr>
              <w:t>Интеграција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свих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вештина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стечених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кроз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теоријску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наставу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урађене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повезане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задатке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у</w:t>
            </w:r>
          </w:p>
          <w:p w:rsidR="00F1791F" w:rsidRDefault="00937628">
            <w:pPr>
              <w:pStyle w:val="TableParagraph"/>
              <w:spacing w:line="216" w:lineRule="exact"/>
              <w:rPr>
                <w:sz w:val="19"/>
              </w:rPr>
            </w:pPr>
            <w:r>
              <w:rPr>
                <w:sz w:val="19"/>
              </w:rPr>
              <w:t>реалан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практичан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рад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избору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(анализа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одрживости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изабраног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туристичког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производа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одређене дестинације у земљи).</w:t>
            </w:r>
          </w:p>
        </w:tc>
      </w:tr>
      <w:tr w:rsidR="00F1791F">
        <w:trPr>
          <w:trHeight w:val="2991"/>
        </w:trPr>
        <w:tc>
          <w:tcPr>
            <w:tcW w:w="8486" w:type="dxa"/>
            <w:gridSpan w:val="6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26"/>
              </w:numPr>
              <w:tabs>
                <w:tab w:val="left" w:pos="240"/>
              </w:tabs>
              <w:spacing w:before="54" w:line="237" w:lineRule="auto"/>
              <w:ind w:right="672" w:firstLine="0"/>
              <w:rPr>
                <w:sz w:val="19"/>
              </w:rPr>
            </w:pPr>
            <w:r>
              <w:rPr>
                <w:sz w:val="19"/>
              </w:rPr>
              <w:t>Damnjanović,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I.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(u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pripremi).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Održivi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turizam</w:t>
            </w:r>
            <w:r>
              <w:rPr>
                <w:sz w:val="19"/>
              </w:rPr>
              <w:t>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Fakultet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zdravstvenih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i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poslovnih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studija,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 xml:space="preserve">Univerzitet </w:t>
            </w:r>
            <w:r>
              <w:rPr>
                <w:spacing w:val="-2"/>
                <w:sz w:val="19"/>
              </w:rPr>
              <w:t>Singidunum.</w:t>
            </w:r>
          </w:p>
          <w:p w:rsidR="00F1791F" w:rsidRDefault="00937628">
            <w:pPr>
              <w:pStyle w:val="TableParagraph"/>
              <w:numPr>
                <w:ilvl w:val="0"/>
                <w:numId w:val="26"/>
              </w:numPr>
              <w:tabs>
                <w:tab w:val="left" w:pos="240"/>
              </w:tabs>
              <w:spacing w:before="54"/>
              <w:ind w:left="240" w:hanging="140"/>
              <w:rPr>
                <w:sz w:val="19"/>
              </w:rPr>
            </w:pPr>
            <w:r>
              <w:rPr>
                <w:sz w:val="19"/>
              </w:rPr>
              <w:t>Jovanović,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V.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(2020).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Turizam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i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prostor</w:t>
            </w:r>
            <w:r>
              <w:rPr>
                <w:sz w:val="19"/>
              </w:rPr>
              <w:t>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Univerzitet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Singidunum,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Beograd</w:t>
            </w:r>
          </w:p>
          <w:p w:rsidR="00F1791F" w:rsidRDefault="00937628">
            <w:pPr>
              <w:pStyle w:val="TableParagraph"/>
              <w:numPr>
                <w:ilvl w:val="0"/>
                <w:numId w:val="26"/>
              </w:numPr>
              <w:tabs>
                <w:tab w:val="left" w:pos="241"/>
              </w:tabs>
              <w:spacing w:before="57" w:line="237" w:lineRule="auto"/>
              <w:ind w:right="404" w:firstLine="0"/>
              <w:rPr>
                <w:sz w:val="19"/>
              </w:rPr>
            </w:pPr>
            <w:r>
              <w:rPr>
                <w:sz w:val="19"/>
              </w:rPr>
              <w:t>Leung,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Y.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F.,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Spenceley,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A.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Hvenegaard,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G.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Buckley,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R.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(Eds.)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i/>
                <w:sz w:val="19"/>
              </w:rPr>
              <w:t>Tourism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z w:val="19"/>
              </w:rPr>
              <w:t>Visitor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z w:val="19"/>
              </w:rPr>
              <w:t>Management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z w:val="19"/>
              </w:rPr>
              <w:t>in Protected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Areas: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Guidelines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for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Sustainability.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Best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Practice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Protected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Area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Guidelines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Series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No.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27,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 xml:space="preserve">(p. 19). Gland, Switzerland: IUCN. Retrieved from </w:t>
            </w:r>
            <w:r>
              <w:rPr>
                <w:color w:val="0563C1"/>
                <w:sz w:val="19"/>
                <w:u w:val="single" w:color="0563C1"/>
              </w:rPr>
              <w:t>https://doi.org/10.2305/IUCN.CH.2018.PAG.27.en</w:t>
            </w:r>
          </w:p>
          <w:p w:rsidR="00F1791F" w:rsidRDefault="00937628">
            <w:pPr>
              <w:pStyle w:val="TableParagraph"/>
              <w:numPr>
                <w:ilvl w:val="0"/>
                <w:numId w:val="26"/>
              </w:numPr>
              <w:tabs>
                <w:tab w:val="left" w:pos="100"/>
                <w:tab w:val="left" w:pos="239"/>
              </w:tabs>
              <w:spacing w:before="57" w:line="237" w:lineRule="auto"/>
              <w:ind w:right="203" w:hanging="1"/>
              <w:rPr>
                <w:sz w:val="19"/>
              </w:rPr>
            </w:pPr>
            <w:r>
              <w:rPr>
                <w:sz w:val="19"/>
              </w:rPr>
              <w:t>Azara,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I.,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Michopoulou</w:t>
            </w:r>
            <w:r>
              <w:rPr>
                <w:sz w:val="19"/>
              </w:rPr>
              <w:t>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E.,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Niccolini,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F.,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Taff,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D.,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Clarke,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(2018).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Tourism,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health,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wellbeing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and protected areas</w:t>
            </w:r>
            <w:r>
              <w:rPr>
                <w:sz w:val="19"/>
              </w:rPr>
              <w:t>. CABI.</w:t>
            </w:r>
          </w:p>
          <w:p w:rsidR="00F1791F" w:rsidRDefault="00937628">
            <w:pPr>
              <w:pStyle w:val="TableParagraph"/>
              <w:numPr>
                <w:ilvl w:val="0"/>
                <w:numId w:val="26"/>
              </w:numPr>
              <w:tabs>
                <w:tab w:val="left" w:pos="240"/>
              </w:tabs>
              <w:spacing w:before="54"/>
              <w:ind w:right="614" w:firstLine="0"/>
              <w:rPr>
                <w:sz w:val="19"/>
              </w:rPr>
            </w:pPr>
            <w:r>
              <w:rPr>
                <w:sz w:val="19"/>
              </w:rPr>
              <w:t>Epler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Wood,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(2017).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Sustainable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Tourism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on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Finite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Planet: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Environmental,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Business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and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Policy Solutions. United Kingdom: Taylor &amp; Francis.</w:t>
            </w:r>
          </w:p>
          <w:p w:rsidR="00F1791F" w:rsidRDefault="00937628">
            <w:pPr>
              <w:pStyle w:val="TableParagraph"/>
              <w:numPr>
                <w:ilvl w:val="0"/>
                <w:numId w:val="26"/>
              </w:numPr>
              <w:tabs>
                <w:tab w:val="left" w:pos="240"/>
              </w:tabs>
              <w:spacing w:before="52"/>
              <w:ind w:left="240" w:hanging="140"/>
              <w:rPr>
                <w:sz w:val="19"/>
              </w:rPr>
            </w:pPr>
            <w:r>
              <w:rPr>
                <w:i/>
                <w:sz w:val="19"/>
              </w:rPr>
              <w:t>Sustainable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Tourism: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Breakthroughs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in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Research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Practice</w:t>
            </w:r>
            <w:r>
              <w:rPr>
                <w:sz w:val="19"/>
              </w:rPr>
              <w:t>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(2018).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United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States: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IGI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Global.</w:t>
            </w:r>
          </w:p>
        </w:tc>
      </w:tr>
      <w:tr w:rsidR="00F1791F">
        <w:trPr>
          <w:trHeight w:val="272"/>
        </w:trPr>
        <w:tc>
          <w:tcPr>
            <w:tcW w:w="3026" w:type="dxa"/>
            <w:gridSpan w:val="2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558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02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978"/>
        </w:trPr>
        <w:tc>
          <w:tcPr>
            <w:tcW w:w="8486" w:type="dxa"/>
            <w:gridSpan w:val="6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3" w:line="237" w:lineRule="auto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фазних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задатака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вези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теоријом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примерима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праксе,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студија случаја, симулације анализе, израда и презентовање пројектног задатка; blended learning модел (усклађен спој наставе уживо и путем онлајн платформе)</w:t>
            </w:r>
          </w:p>
        </w:tc>
      </w:tr>
      <w:tr w:rsidR="00F1791F">
        <w:trPr>
          <w:trHeight w:val="272"/>
        </w:trPr>
        <w:tc>
          <w:tcPr>
            <w:tcW w:w="8486" w:type="dxa"/>
            <w:gridSpan w:val="6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2819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736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95" w:type="dxa"/>
            <w:gridSpan w:val="2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4" w:lineRule="exact"/>
              <w:ind w:left="98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281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73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95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испит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(рад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одбрана)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4" w:lineRule="exact"/>
              <w:ind w:left="98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81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736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9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81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736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79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4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28"/>
        <w:gridCol w:w="1278"/>
        <w:gridCol w:w="1390"/>
        <w:gridCol w:w="1396"/>
        <w:gridCol w:w="1133"/>
      </w:tblGrid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lastRenderedPageBreak/>
              <w:t>Студијски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програм:</w:t>
            </w:r>
            <w:r>
              <w:rPr>
                <w:b/>
                <w:spacing w:val="19"/>
                <w:sz w:val="19"/>
              </w:rPr>
              <w:t xml:space="preserve"> </w:t>
            </w:r>
            <w:r>
              <w:rPr>
                <w:b/>
                <w:sz w:val="19"/>
              </w:rPr>
              <w:t>Менаџмент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здравственог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wellness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ОДЛУЧИВАЊЕ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 ПОСЛОВНА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ИНТЕЛИГЕНЦИЈА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033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/>
              <w:rPr>
                <w:sz w:val="19"/>
              </w:rPr>
            </w:pPr>
            <w:r>
              <w:rPr>
                <w:sz w:val="19"/>
              </w:rPr>
              <w:t>Овладавање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основним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теоријским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знањима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о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концептима,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дисциплинама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методама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примене пословног одлучивања и различитих система за подршку пословном одлучивању.</w:t>
            </w:r>
          </w:p>
          <w:p w:rsidR="00F1791F" w:rsidRDefault="00937628">
            <w:pPr>
              <w:pStyle w:val="TableParagraph"/>
              <w:spacing w:before="54"/>
              <w:ind w:left="101"/>
              <w:rPr>
                <w:sz w:val="19"/>
              </w:rPr>
            </w:pPr>
            <w:r>
              <w:rPr>
                <w:sz w:val="19"/>
              </w:rPr>
              <w:t>Упознавање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студената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савременим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дисциплинама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методама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која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бави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тематиком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одлучивања.</w:t>
            </w:r>
          </w:p>
        </w:tc>
      </w:tr>
      <w:tr w:rsidR="00F1791F">
        <w:trPr>
          <w:trHeight w:val="978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90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Након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што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положи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треба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препозна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користи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специфичне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концепте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принципе </w:t>
            </w:r>
            <w:r>
              <w:rPr>
                <w:sz w:val="19"/>
              </w:rPr>
              <w:t>манаџерског доношења одлука, користи адекватне методе и технике доношења одлука и примењује стечена знања у решавању проблема пословног одлучивања.</w:t>
            </w:r>
          </w:p>
        </w:tc>
      </w:tr>
      <w:tr w:rsidR="00F1791F">
        <w:trPr>
          <w:trHeight w:val="2821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88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 xml:space="preserve">Појам манаџерског пословног одлучивања. Одлуке и типови одлука. Предуслови за доношење одлука. </w:t>
            </w:r>
            <w:r>
              <w:rPr>
                <w:sz w:val="19"/>
              </w:rPr>
              <w:t xml:space="preserve">Модели доношења манаџерских одлука, Процес доношења менаџерских одлука, Проблеми </w:t>
            </w:r>
            <w:r>
              <w:rPr>
                <w:spacing w:val="-2"/>
                <w:sz w:val="19"/>
              </w:rPr>
              <w:t>менаџерског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одлучивања.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Одлучивање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извесности,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неизвесности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ризику.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Теориј</w:t>
            </w:r>
            <w:r>
              <w:rPr>
                <w:spacing w:val="-2"/>
                <w:sz w:val="19"/>
              </w:rPr>
              <w:t>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игара,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примена </w:t>
            </w:r>
            <w:r>
              <w:rPr>
                <w:sz w:val="19"/>
              </w:rPr>
              <w:t>технике стабла одлучивања. Теорија корисности. Методе и технике доношења одлука, Анализа осетљивости. Основе вишекритеријумског одлучивања, методе, технике и њихова примена. Инвестиционо одлучивање, Статистичке и динамичке методе избора ин</w:t>
            </w:r>
            <w:r>
              <w:rPr>
                <w:sz w:val="19"/>
              </w:rPr>
              <w:t>вестиција, Примене технике стабла одлучивања, Софтверски алати за подршку одлучивању.</w:t>
            </w:r>
          </w:p>
          <w:p w:rsidR="00F1791F" w:rsidRDefault="00937628">
            <w:pPr>
              <w:pStyle w:val="TableParagraph"/>
              <w:spacing w:line="217" w:lineRule="exact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left="101" w:right="90"/>
              <w:jc w:val="both"/>
              <w:rPr>
                <w:sz w:val="19"/>
              </w:rPr>
            </w:pPr>
            <w:r>
              <w:rPr>
                <w:sz w:val="19"/>
              </w:rPr>
              <w:t>Вежбе обухватају примену програмом предвиђеног градива на решавању практичних проблема (задатака) уз одговарајућу софтверску подршку</w:t>
            </w:r>
          </w:p>
        </w:tc>
      </w:tr>
      <w:tr w:rsidR="00F1791F">
        <w:trPr>
          <w:trHeight w:val="1739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25"/>
              </w:numPr>
              <w:tabs>
                <w:tab w:val="left" w:pos="365"/>
              </w:tabs>
              <w:spacing w:before="52" w:line="217" w:lineRule="exact"/>
              <w:ind w:left="365" w:hanging="264"/>
              <w:rPr>
                <w:sz w:val="19"/>
              </w:rPr>
            </w:pPr>
            <w:r>
              <w:rPr>
                <w:sz w:val="19"/>
              </w:rPr>
              <w:t>Мишковиц,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(2013)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Системи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за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подршку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одлучивању,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Универзитет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Сингидунум,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Београд.</w:t>
            </w:r>
          </w:p>
          <w:p w:rsidR="00F1791F" w:rsidRDefault="00937628">
            <w:pPr>
              <w:pStyle w:val="TableParagraph"/>
              <w:numPr>
                <w:ilvl w:val="0"/>
                <w:numId w:val="25"/>
              </w:numPr>
              <w:tabs>
                <w:tab w:val="left" w:pos="365"/>
              </w:tabs>
              <w:spacing w:line="216" w:lineRule="exact"/>
              <w:ind w:left="365" w:hanging="264"/>
              <w:rPr>
                <w:sz w:val="19"/>
              </w:rPr>
            </w:pPr>
            <w:r>
              <w:rPr>
                <w:sz w:val="19"/>
              </w:rPr>
              <w:t>Frank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Yates,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J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(2012)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Пословно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одлучивање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(превод)</w:t>
            </w:r>
            <w:r>
              <w:rPr>
                <w:sz w:val="19"/>
              </w:rPr>
              <w:t>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Мате,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Загреб.</w:t>
            </w:r>
          </w:p>
          <w:p w:rsidR="00F1791F" w:rsidRDefault="00937628">
            <w:pPr>
              <w:pStyle w:val="TableParagraph"/>
              <w:numPr>
                <w:ilvl w:val="0"/>
                <w:numId w:val="25"/>
              </w:numPr>
              <w:tabs>
                <w:tab w:val="left" w:pos="365"/>
              </w:tabs>
              <w:spacing w:line="217" w:lineRule="exact"/>
              <w:ind w:left="365" w:hanging="264"/>
              <w:rPr>
                <w:sz w:val="19"/>
              </w:rPr>
            </w:pPr>
            <w:r>
              <w:rPr>
                <w:sz w:val="19"/>
              </w:rPr>
              <w:t>Чупић,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М.,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Сукновић,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(2010)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Одлучивање,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Факултет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организационих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наука,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Београд.</w:t>
            </w:r>
          </w:p>
          <w:p w:rsidR="00F1791F" w:rsidRDefault="00937628">
            <w:pPr>
              <w:pStyle w:val="TableParagraph"/>
              <w:numPr>
                <w:ilvl w:val="0"/>
                <w:numId w:val="25"/>
              </w:numPr>
              <w:tabs>
                <w:tab w:val="left" w:pos="365"/>
              </w:tabs>
              <w:spacing w:before="56"/>
              <w:ind w:left="365" w:hanging="264"/>
              <w:rPr>
                <w:sz w:val="19"/>
              </w:rPr>
            </w:pPr>
            <w:r>
              <w:rPr>
                <w:sz w:val="19"/>
              </w:rPr>
              <w:t>Morato,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E.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(2013)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Business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decision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making</w:t>
            </w:r>
            <w:r>
              <w:rPr>
                <w:sz w:val="19"/>
              </w:rPr>
              <w:t>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Ebookit,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United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States.</w:t>
            </w:r>
          </w:p>
          <w:p w:rsidR="00F1791F" w:rsidRDefault="00937628">
            <w:pPr>
              <w:pStyle w:val="TableParagraph"/>
              <w:numPr>
                <w:ilvl w:val="0"/>
                <w:numId w:val="25"/>
              </w:numPr>
              <w:tabs>
                <w:tab w:val="left" w:pos="378"/>
              </w:tabs>
              <w:spacing w:before="55" w:line="237" w:lineRule="auto"/>
              <w:ind w:left="101" w:right="88" w:firstLine="0"/>
              <w:rPr>
                <w:sz w:val="19"/>
              </w:rPr>
            </w:pPr>
            <w:r>
              <w:rPr>
                <w:sz w:val="19"/>
              </w:rPr>
              <w:t xml:space="preserve">Сукновић, М., Делибашић, Б. (2010) </w:t>
            </w:r>
            <w:r>
              <w:rPr>
                <w:i/>
                <w:sz w:val="19"/>
              </w:rPr>
              <w:t>Пословна интелигенција и системи за подршку одлучивању</w:t>
            </w:r>
            <w:r>
              <w:rPr>
                <w:sz w:val="19"/>
              </w:rPr>
              <w:t>, Факултет организационих наука, Београд.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10"/>
                <w:sz w:val="19"/>
              </w:rPr>
              <w:t xml:space="preserve"> 5</w:t>
            </w:r>
          </w:p>
        </w:tc>
        <w:tc>
          <w:tcPr>
            <w:tcW w:w="2668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529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5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задатака.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3228" w:type="dxa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before="132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активности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први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други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56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607"/>
        <w:gridCol w:w="1023"/>
        <w:gridCol w:w="1789"/>
        <w:gridCol w:w="1136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Назив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20"/>
                <w:sz w:val="19"/>
              </w:rPr>
              <w:t xml:space="preserve"> </w:t>
            </w:r>
            <w:r>
              <w:rPr>
                <w:b/>
                <w:sz w:val="19"/>
              </w:rPr>
              <w:t>ДИГИТАЛНИ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ТУРИЗАМ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35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Предмет ће студентима омогућити боље разумевање актуелних и најзначајнијих промена на туристичком тржишту. Разумеће ефекте, моделе и на практичним примерима примене савремених дигиталних технологија намењеих свим стејкхолдерима у туризму и научиће да креир</w:t>
            </w:r>
            <w:r>
              <w:rPr>
                <w:sz w:val="19"/>
              </w:rPr>
              <w:t>ају ефикасну и савремену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кориснички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оријентисану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дигиталну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стратегију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туристичке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дестинације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3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туристичког</w:t>
            </w:r>
          </w:p>
          <w:p w:rsidR="00F1791F" w:rsidRDefault="00937628">
            <w:pPr>
              <w:pStyle w:val="TableParagraph"/>
              <w:spacing w:line="199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производа.</w:t>
            </w:r>
          </w:p>
        </w:tc>
      </w:tr>
      <w:tr w:rsidR="00F1791F">
        <w:trPr>
          <w:trHeight w:val="141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111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Студенти ће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бити оспособљени за креирање дигиталних стратегија дестинација и туристичких производа, демонстрираће нове начине представљања дестинације и њених производа у циљу бољег диференцирања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 заузимања боље конкурентске позиције на тржишту. Умеће да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примене најв</w:t>
            </w:r>
            <w:r>
              <w:rPr>
                <w:sz w:val="19"/>
              </w:rPr>
              <w:t>ажније принципе дигиталног маркетинга у туризму. Моћиће да разумеју и предвиђају трендове у туризму.</w:t>
            </w:r>
          </w:p>
        </w:tc>
      </w:tr>
      <w:tr w:rsidR="00F1791F">
        <w:trPr>
          <w:trHeight w:val="477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Овај практичан и садржајан предмет комбинује глобално установљене приступе дигиталном планирању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креативном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употребом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нових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е-модела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е-алата.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упознати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најновијим светским трендовима у овој области, применом савремених технологија намењених свим стејкхолдерима у туризму (пре, током и након боравка туриста на дестинацији). Неке од њих су: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before="54" w:line="232" w:lineRule="exact"/>
              <w:ind w:hanging="338"/>
              <w:rPr>
                <w:rFonts w:ascii="Symbol" w:hAnsi="Symbol"/>
                <w:color w:val="373A3C"/>
                <w:sz w:val="19"/>
              </w:rPr>
            </w:pPr>
            <w:r>
              <w:rPr>
                <w:color w:val="373A3C"/>
                <w:sz w:val="19"/>
              </w:rPr>
              <w:t>веб</w:t>
            </w:r>
            <w:r>
              <w:rPr>
                <w:color w:val="373A3C"/>
                <w:spacing w:val="-5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платформе,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line="230" w:lineRule="exact"/>
              <w:ind w:hanging="338"/>
              <w:rPr>
                <w:rFonts w:ascii="Symbol" w:hAnsi="Symbol"/>
                <w:color w:val="373A3C"/>
                <w:sz w:val="19"/>
              </w:rPr>
            </w:pPr>
            <w:r>
              <w:rPr>
                <w:color w:val="373A3C"/>
                <w:sz w:val="19"/>
              </w:rPr>
              <w:t>друштвени</w:t>
            </w:r>
            <w:r>
              <w:rPr>
                <w:color w:val="373A3C"/>
                <w:spacing w:val="-11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медији</w:t>
            </w:r>
            <w:r>
              <w:rPr>
                <w:color w:val="373A3C"/>
                <w:spacing w:val="-10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и</w:t>
            </w:r>
            <w:r>
              <w:rPr>
                <w:color w:val="373A3C"/>
                <w:spacing w:val="-10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друштвено</w:t>
            </w:r>
            <w:r>
              <w:rPr>
                <w:color w:val="373A3C"/>
                <w:spacing w:val="-10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умрежавање,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line="230" w:lineRule="exact"/>
              <w:ind w:hanging="338"/>
              <w:rPr>
                <w:rFonts w:ascii="Symbol" w:hAnsi="Symbol"/>
                <w:sz w:val="19"/>
              </w:rPr>
            </w:pPr>
            <w:r>
              <w:rPr>
                <w:color w:val="373A3C"/>
                <w:spacing w:val="-2"/>
                <w:sz w:val="19"/>
              </w:rPr>
              <w:t>мобилне</w:t>
            </w:r>
            <w:r>
              <w:rPr>
                <w:color w:val="373A3C"/>
                <w:spacing w:val="2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апликације,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line="230" w:lineRule="exact"/>
              <w:ind w:hanging="338"/>
              <w:rPr>
                <w:rFonts w:ascii="Symbol" w:hAnsi="Symbol"/>
                <w:sz w:val="19"/>
              </w:rPr>
            </w:pPr>
            <w:r>
              <w:rPr>
                <w:color w:val="373A3C"/>
                <w:sz w:val="19"/>
              </w:rPr>
              <w:t>AI</w:t>
            </w:r>
            <w:r>
              <w:rPr>
                <w:color w:val="373A3C"/>
                <w:spacing w:val="-10"/>
                <w:sz w:val="19"/>
              </w:rPr>
              <w:t xml:space="preserve"> </w:t>
            </w:r>
            <w:r>
              <w:rPr>
                <w:i/>
                <w:color w:val="373A3C"/>
                <w:sz w:val="19"/>
              </w:rPr>
              <w:t>(artificial</w:t>
            </w:r>
            <w:r>
              <w:rPr>
                <w:i/>
                <w:color w:val="373A3C"/>
                <w:spacing w:val="-9"/>
                <w:sz w:val="19"/>
              </w:rPr>
              <w:t xml:space="preserve"> </w:t>
            </w:r>
            <w:r>
              <w:rPr>
                <w:i/>
                <w:color w:val="373A3C"/>
                <w:sz w:val="19"/>
              </w:rPr>
              <w:t>intelligence)</w:t>
            </w:r>
            <w:r>
              <w:rPr>
                <w:i/>
                <w:color w:val="373A3C"/>
                <w:spacing w:val="-12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системи</w:t>
            </w:r>
            <w:r>
              <w:rPr>
                <w:color w:val="373A3C"/>
                <w:spacing w:val="-9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у</w:t>
            </w:r>
            <w:r>
              <w:rPr>
                <w:color w:val="373A3C"/>
                <w:spacing w:val="-10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туризму,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line="230" w:lineRule="exact"/>
              <w:ind w:hanging="338"/>
              <w:rPr>
                <w:rFonts w:ascii="Symbol" w:hAnsi="Symbol"/>
                <w:color w:val="373A3C"/>
                <w:sz w:val="19"/>
              </w:rPr>
            </w:pPr>
            <w:r>
              <w:rPr>
                <w:color w:val="373A3C"/>
                <w:sz w:val="19"/>
              </w:rPr>
              <w:t>VR</w:t>
            </w:r>
            <w:r>
              <w:rPr>
                <w:color w:val="373A3C"/>
                <w:spacing w:val="-7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(</w:t>
            </w:r>
            <w:r>
              <w:rPr>
                <w:i/>
                <w:color w:val="373A3C"/>
                <w:sz w:val="19"/>
              </w:rPr>
              <w:t>virtual</w:t>
            </w:r>
            <w:r>
              <w:rPr>
                <w:i/>
                <w:color w:val="373A3C"/>
                <w:spacing w:val="-6"/>
                <w:sz w:val="19"/>
              </w:rPr>
              <w:t xml:space="preserve"> </w:t>
            </w:r>
            <w:r>
              <w:rPr>
                <w:i/>
                <w:color w:val="373A3C"/>
                <w:sz w:val="19"/>
              </w:rPr>
              <w:t>reality)</w:t>
            </w:r>
            <w:r>
              <w:rPr>
                <w:i/>
                <w:color w:val="373A3C"/>
                <w:spacing w:val="-9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у</w:t>
            </w:r>
            <w:r>
              <w:rPr>
                <w:color w:val="373A3C"/>
                <w:spacing w:val="-5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туризму,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line="230" w:lineRule="exact"/>
              <w:ind w:hanging="338"/>
              <w:rPr>
                <w:rFonts w:ascii="Symbol" w:hAnsi="Symbol"/>
                <w:color w:val="373A3C"/>
                <w:sz w:val="19"/>
              </w:rPr>
            </w:pPr>
            <w:r>
              <w:rPr>
                <w:color w:val="373A3C"/>
                <w:spacing w:val="-2"/>
                <w:sz w:val="19"/>
              </w:rPr>
              <w:t>глобалне</w:t>
            </w:r>
            <w:r>
              <w:rPr>
                <w:color w:val="373A3C"/>
                <w:spacing w:val="2"/>
                <w:sz w:val="19"/>
              </w:rPr>
              <w:t xml:space="preserve"> </w:t>
            </w:r>
            <w:r>
              <w:rPr>
                <w:i/>
                <w:color w:val="373A3C"/>
                <w:spacing w:val="-2"/>
                <w:sz w:val="19"/>
              </w:rPr>
              <w:t>booking</w:t>
            </w:r>
            <w:r>
              <w:rPr>
                <w:i/>
                <w:color w:val="373A3C"/>
                <w:spacing w:val="3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платформе,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line="230" w:lineRule="exact"/>
              <w:ind w:hanging="338"/>
              <w:rPr>
                <w:rFonts w:ascii="Symbol" w:hAnsi="Symbol"/>
                <w:color w:val="373A3C"/>
                <w:sz w:val="19"/>
              </w:rPr>
            </w:pPr>
            <w:r>
              <w:rPr>
                <w:color w:val="373A3C"/>
                <w:spacing w:val="-2"/>
                <w:sz w:val="19"/>
              </w:rPr>
              <w:t>дигитална</w:t>
            </w:r>
            <w:r>
              <w:rPr>
                <w:color w:val="373A3C"/>
                <w:spacing w:val="4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искуства</w:t>
            </w:r>
            <w:r>
              <w:rPr>
                <w:color w:val="373A3C"/>
                <w:spacing w:val="4"/>
                <w:sz w:val="19"/>
              </w:rPr>
              <w:t xml:space="preserve"> </w:t>
            </w:r>
            <w:r>
              <w:rPr>
                <w:color w:val="373A3C"/>
                <w:spacing w:val="-2"/>
                <w:sz w:val="19"/>
              </w:rPr>
              <w:t>туриста,</w:t>
            </w:r>
          </w:p>
          <w:p w:rsidR="00F1791F" w:rsidRDefault="00937628">
            <w:pPr>
              <w:pStyle w:val="TableParagraph"/>
              <w:numPr>
                <w:ilvl w:val="0"/>
                <w:numId w:val="24"/>
              </w:numPr>
              <w:tabs>
                <w:tab w:val="left" w:pos="778"/>
              </w:tabs>
              <w:spacing w:line="229" w:lineRule="exact"/>
              <w:ind w:hanging="338"/>
              <w:rPr>
                <w:rFonts w:ascii="Symbol" w:hAnsi="Symbol"/>
                <w:color w:val="373A3C"/>
                <w:sz w:val="19"/>
              </w:rPr>
            </w:pPr>
            <w:r>
              <w:rPr>
                <w:i/>
                <w:color w:val="373A3C"/>
                <w:sz w:val="19"/>
              </w:rPr>
              <w:t>storytelling</w:t>
            </w:r>
            <w:r>
              <w:rPr>
                <w:i/>
                <w:color w:val="373A3C"/>
                <w:spacing w:val="-10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у</w:t>
            </w:r>
            <w:r>
              <w:rPr>
                <w:color w:val="373A3C"/>
                <w:spacing w:val="-10"/>
                <w:sz w:val="19"/>
              </w:rPr>
              <w:t xml:space="preserve"> </w:t>
            </w:r>
            <w:r>
              <w:rPr>
                <w:color w:val="373A3C"/>
                <w:sz w:val="19"/>
              </w:rPr>
              <w:t>туризму</w:t>
            </w:r>
            <w:r>
              <w:rPr>
                <w:color w:val="373A3C"/>
                <w:spacing w:val="-10"/>
                <w:sz w:val="19"/>
              </w:rPr>
              <w:t xml:space="preserve"> </w:t>
            </w:r>
            <w:r>
              <w:rPr>
                <w:color w:val="373A3C"/>
                <w:spacing w:val="-4"/>
                <w:sz w:val="19"/>
              </w:rPr>
              <w:t>итд.</w:t>
            </w:r>
          </w:p>
          <w:p w:rsidR="00F1791F" w:rsidRDefault="00937628">
            <w:pPr>
              <w:pStyle w:val="TableParagraph"/>
              <w:spacing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Студенти ће се упознати са функционисањем ДМО (Дестинацијских маркетинг организација), мотивима туриста, диференцирањем циљних група, CRM менаџментом и креирањем и управљањем дигиталним искуствима туриста.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часовима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вежби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сп</w:t>
            </w:r>
            <w:r>
              <w:rPr>
                <w:sz w:val="19"/>
              </w:rPr>
              <w:t>роводиће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практичне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вежбе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примена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концепата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обрађиваних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 xml:space="preserve">на </w:t>
            </w:r>
            <w:r>
              <w:rPr>
                <w:spacing w:val="-2"/>
                <w:sz w:val="19"/>
              </w:rPr>
              <w:t>предавањима.</w:t>
            </w:r>
          </w:p>
        </w:tc>
      </w:tr>
      <w:tr w:rsidR="00F1791F">
        <w:trPr>
          <w:trHeight w:val="817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Литература: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z w:val="19"/>
              </w:rPr>
              <w:t>Morrison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A.,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Marketing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Managing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Tourism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Destinations</w:t>
            </w:r>
            <w:r>
              <w:rPr>
                <w:sz w:val="19"/>
              </w:rPr>
              <w:t>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Routledge,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2019</w:t>
            </w:r>
          </w:p>
          <w:p w:rsidR="00F1791F" w:rsidRDefault="00937628">
            <w:pPr>
              <w:pStyle w:val="TableParagraph"/>
              <w:spacing w:before="54"/>
              <w:rPr>
                <w:sz w:val="19"/>
              </w:rPr>
            </w:pPr>
            <w:r>
              <w:rPr>
                <w:sz w:val="19"/>
              </w:rPr>
              <w:t>Попеску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Ј.,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Маркетинг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у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туризму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хотелијерству</w:t>
            </w:r>
            <w:r>
              <w:rPr>
                <w:sz w:val="19"/>
              </w:rPr>
              <w:t>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Универзитет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Сингидунум,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Београд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2018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30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5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0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случаја,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симулација,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пројекат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488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току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before="105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02"/>
              <w:ind w:left="101"/>
              <w:rPr>
                <w:sz w:val="19"/>
              </w:rPr>
            </w:pPr>
            <w:r>
              <w:rPr>
                <w:sz w:val="19"/>
              </w:rPr>
              <w:t>Завршни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пројекат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before="105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8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</w:tbl>
    <w:p w:rsidR="00F1791F" w:rsidRDefault="00F1791F">
      <w:pPr>
        <w:pStyle w:val="TableParagraph"/>
        <w:spacing w:line="237" w:lineRule="auto"/>
        <w:rPr>
          <w:sz w:val="19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5"/>
        <w:rPr>
          <w:rFonts w:ascii="Times New Roman"/>
          <w:sz w:val="2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4"/>
        <w:gridCol w:w="1473"/>
        <w:gridCol w:w="1024"/>
        <w:gridCol w:w="1790"/>
        <w:gridCol w:w="1137"/>
      </w:tblGrid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ХОТЕЛИЈЕРСКИ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760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rPr>
                <w:sz w:val="19"/>
              </w:rPr>
            </w:pPr>
            <w:r>
              <w:rPr>
                <w:sz w:val="19"/>
              </w:rPr>
              <w:t>Способност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распознавања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припадности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одређених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проблемских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ситуација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одређеном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моделу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чије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је решавање развијена нека метода и техника за потребе пословања хотела.</w:t>
            </w:r>
          </w:p>
        </w:tc>
      </w:tr>
      <w:tr w:rsidR="00F1791F">
        <w:trPr>
          <w:trHeight w:val="2776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rPr>
                <w:sz w:val="19"/>
              </w:rPr>
            </w:pPr>
            <w:r>
              <w:rPr>
                <w:sz w:val="19"/>
              </w:rPr>
              <w:t>Студенти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оспособљени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препознају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ситуације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којима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могуће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успешно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применити одређене методе и технике. Студенти ће бити способни да:</w:t>
            </w:r>
          </w:p>
          <w:p w:rsidR="00F1791F" w:rsidRDefault="00937628">
            <w:pPr>
              <w:pStyle w:val="TableParagraph"/>
              <w:numPr>
                <w:ilvl w:val="0"/>
                <w:numId w:val="23"/>
              </w:numPr>
              <w:tabs>
                <w:tab w:val="left" w:pos="633"/>
              </w:tabs>
              <w:spacing w:before="54" w:line="232" w:lineRule="exact"/>
              <w:ind w:left="633" w:hanging="197"/>
              <w:rPr>
                <w:sz w:val="19"/>
              </w:rPr>
            </w:pPr>
            <w:r>
              <w:rPr>
                <w:spacing w:val="-2"/>
                <w:sz w:val="19"/>
              </w:rPr>
              <w:t>правилно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интерпретирају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термине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домена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пословног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одлучивања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хотелијерству;</w:t>
            </w:r>
          </w:p>
          <w:p w:rsidR="00F1791F" w:rsidRDefault="00937628">
            <w:pPr>
              <w:pStyle w:val="TableParagraph"/>
              <w:numPr>
                <w:ilvl w:val="0"/>
                <w:numId w:val="23"/>
              </w:numPr>
              <w:tabs>
                <w:tab w:val="left" w:pos="632"/>
                <w:tab w:val="left" w:pos="772"/>
              </w:tabs>
              <w:spacing w:line="237" w:lineRule="auto"/>
              <w:ind w:right="95" w:hanging="337"/>
              <w:rPr>
                <w:sz w:val="19"/>
              </w:rPr>
            </w:pPr>
            <w:r>
              <w:rPr>
                <w:sz w:val="19"/>
              </w:rPr>
              <w:t>користе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теоријски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оквир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софтверска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решења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подручју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пословног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одлучивања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 xml:space="preserve">у </w:t>
            </w:r>
            <w:r>
              <w:rPr>
                <w:spacing w:val="-2"/>
                <w:sz w:val="19"/>
              </w:rPr>
              <w:t>хотелијерству;</w:t>
            </w:r>
          </w:p>
          <w:p w:rsidR="00F1791F" w:rsidRDefault="00937628">
            <w:pPr>
              <w:pStyle w:val="TableParagraph"/>
              <w:numPr>
                <w:ilvl w:val="0"/>
                <w:numId w:val="23"/>
              </w:numPr>
              <w:tabs>
                <w:tab w:val="left" w:pos="632"/>
                <w:tab w:val="left" w:pos="772"/>
              </w:tabs>
              <w:spacing w:line="237" w:lineRule="auto"/>
              <w:ind w:right="96" w:hanging="337"/>
              <w:rPr>
                <w:sz w:val="19"/>
              </w:rPr>
            </w:pPr>
            <w:r>
              <w:rPr>
                <w:sz w:val="19"/>
              </w:rPr>
              <w:t>анализирају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интерпетирају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резултате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примене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моделе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технике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пословног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одлучивања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у </w:t>
            </w:r>
            <w:r>
              <w:rPr>
                <w:spacing w:val="-2"/>
                <w:sz w:val="19"/>
              </w:rPr>
              <w:t>хотелијерству;</w:t>
            </w:r>
          </w:p>
          <w:p w:rsidR="00F1791F" w:rsidRDefault="00937628">
            <w:pPr>
              <w:pStyle w:val="TableParagraph"/>
              <w:numPr>
                <w:ilvl w:val="0"/>
                <w:numId w:val="23"/>
              </w:numPr>
              <w:tabs>
                <w:tab w:val="left" w:pos="633"/>
                <w:tab w:val="left" w:pos="772"/>
              </w:tabs>
              <w:spacing w:line="237" w:lineRule="auto"/>
              <w:ind w:right="93" w:hanging="336"/>
              <w:rPr>
                <w:sz w:val="19"/>
              </w:rPr>
            </w:pPr>
            <w:r>
              <w:rPr>
                <w:sz w:val="19"/>
              </w:rPr>
              <w:t>критички анализирају и интерпретирају истраживања из подручја метода и техника пословног одлучивања у хотелијерству;</w:t>
            </w:r>
          </w:p>
          <w:p w:rsidR="00F1791F" w:rsidRDefault="00937628">
            <w:pPr>
              <w:pStyle w:val="TableParagraph"/>
              <w:numPr>
                <w:ilvl w:val="0"/>
                <w:numId w:val="23"/>
              </w:numPr>
              <w:tabs>
                <w:tab w:val="left" w:pos="633"/>
                <w:tab w:val="left" w:pos="772"/>
              </w:tabs>
              <w:spacing w:line="216" w:lineRule="exact"/>
              <w:ind w:right="95" w:hanging="336"/>
              <w:rPr>
                <w:sz w:val="19"/>
              </w:rPr>
            </w:pPr>
            <w:r>
              <w:rPr>
                <w:sz w:val="19"/>
              </w:rPr>
              <w:t>самостално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анализирају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тумаче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резултате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мето</w:t>
            </w:r>
            <w:r>
              <w:rPr>
                <w:sz w:val="19"/>
              </w:rPr>
              <w:t>да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техника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пословног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одлучивања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80"/>
                <w:w w:val="15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хотелијерству.</w:t>
            </w:r>
          </w:p>
        </w:tc>
      </w:tr>
      <w:tr w:rsidR="00F1791F">
        <w:trPr>
          <w:trHeight w:val="266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4"/>
              <w:jc w:val="both"/>
              <w:rPr>
                <w:sz w:val="19"/>
              </w:rPr>
            </w:pPr>
            <w:r>
              <w:rPr>
                <w:sz w:val="19"/>
              </w:rPr>
              <w:t>Одлучивање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процес;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Специфичности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пословања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хотелијерству;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Стратешки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оквир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одлучивања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 хотелијерству; Пословне перформансе у хотелијерству; Инвестиционо одлучивање у хотелијерству; Одлучивање о маркетинг концепцији у хотелијерству; Изазови управљања у хотелијерству.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3"/>
              <w:jc w:val="both"/>
              <w:rPr>
                <w:sz w:val="19"/>
              </w:rPr>
            </w:pPr>
            <w:r>
              <w:rPr>
                <w:sz w:val="19"/>
              </w:rPr>
              <w:t>Менаџерске вештине у хотелијерству; Израда ланца вреднос</w:t>
            </w:r>
            <w:r>
              <w:rPr>
                <w:sz w:val="19"/>
              </w:rPr>
              <w:t xml:space="preserve">ти за хотелско предузеће; Прорачуни за </w:t>
            </w:r>
            <w:r>
              <w:rPr>
                <w:spacing w:val="-2"/>
                <w:sz w:val="19"/>
              </w:rPr>
              <w:t>хотелско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пословање;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Генерисање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оператвних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извештаја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хотелским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секторима;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Бенчмаркинг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анализа; </w:t>
            </w:r>
            <w:r>
              <w:rPr>
                <w:sz w:val="19"/>
              </w:rPr>
              <w:t>Генерисање и тумачење менаџерских извештаја у хотелу; Балансирано мерење перформанси на конкретном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примеру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хотела;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Симул</w:t>
            </w:r>
            <w:r>
              <w:rPr>
                <w:sz w:val="19"/>
              </w:rPr>
              <w:t>ација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процеса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одлучивања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хотелу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основу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одређених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метода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 xml:space="preserve">и </w:t>
            </w:r>
            <w:r>
              <w:rPr>
                <w:spacing w:val="-2"/>
                <w:sz w:val="19"/>
              </w:rPr>
              <w:t>техника.</w:t>
            </w:r>
          </w:p>
        </w:tc>
      </w:tr>
      <w:tr w:rsidR="00F1791F">
        <w:trPr>
          <w:trHeight w:val="1137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22"/>
              </w:numPr>
              <w:tabs>
                <w:tab w:val="left" w:pos="436"/>
              </w:tabs>
              <w:spacing w:before="51" w:line="217" w:lineRule="exact"/>
              <w:ind w:left="436" w:hanging="336"/>
              <w:rPr>
                <w:sz w:val="19"/>
              </w:rPr>
            </w:pPr>
            <w:r>
              <w:rPr>
                <w:spacing w:val="-2"/>
                <w:sz w:val="19"/>
              </w:rPr>
              <w:t>Ђоковић,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Ф.,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Одлучивање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у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хотелијерству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Ваљево,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2018.</w:t>
            </w:r>
          </w:p>
          <w:p w:rsidR="00F1791F" w:rsidRDefault="00937628">
            <w:pPr>
              <w:pStyle w:val="TableParagraph"/>
              <w:numPr>
                <w:ilvl w:val="0"/>
                <w:numId w:val="22"/>
              </w:numPr>
              <w:tabs>
                <w:tab w:val="left" w:pos="436"/>
              </w:tabs>
              <w:spacing w:line="217" w:lineRule="exact"/>
              <w:ind w:left="436" w:hanging="336"/>
              <w:rPr>
                <w:sz w:val="19"/>
              </w:rPr>
            </w:pPr>
            <w:r>
              <w:rPr>
                <w:spacing w:val="-2"/>
                <w:sz w:val="19"/>
              </w:rPr>
              <w:t>Черовић,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С.,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Кнежевић,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М.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Менаџмент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у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хотелијерству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2019.</w:t>
            </w:r>
          </w:p>
          <w:p w:rsidR="00F1791F" w:rsidRDefault="00937628">
            <w:pPr>
              <w:pStyle w:val="TableParagraph"/>
              <w:numPr>
                <w:ilvl w:val="0"/>
                <w:numId w:val="22"/>
              </w:numPr>
              <w:tabs>
                <w:tab w:val="left" w:pos="435"/>
                <w:tab w:val="left" w:pos="437"/>
              </w:tabs>
              <w:spacing w:line="216" w:lineRule="exact"/>
              <w:ind w:right="94"/>
              <w:rPr>
                <w:sz w:val="19"/>
              </w:rPr>
            </w:pPr>
            <w:r>
              <w:rPr>
                <w:sz w:val="19"/>
              </w:rPr>
              <w:t>Сикавица,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Хуњак,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Бегичевић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Ређеп,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Хернаус,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Т.,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i/>
                <w:sz w:val="19"/>
              </w:rPr>
              <w:t>Пословно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одлучивање</w:t>
            </w:r>
            <w:r>
              <w:rPr>
                <w:sz w:val="19"/>
              </w:rPr>
              <w:t>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Школска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књига, Загреб, 2014.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7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7" w:type="dxa"/>
            <w:gridSpan w:val="2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5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задатак,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случаја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3064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before="131"/>
              <w:ind w:left="97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line="214" w:lineRule="exact"/>
              <w:ind w:left="97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4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8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странице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</w:tbl>
    <w:p w:rsidR="00F1791F" w:rsidRDefault="00F1791F">
      <w:pPr>
        <w:pStyle w:val="TableParagraph"/>
        <w:spacing w:line="214" w:lineRule="exact"/>
        <w:rPr>
          <w:sz w:val="19"/>
        </w:rPr>
        <w:sectPr w:rsidR="00F1791F">
          <w:pgSz w:w="12240" w:h="15840"/>
          <w:pgMar w:top="1580" w:right="1440" w:bottom="1443" w:left="1440" w:header="720" w:footer="720" w:gutter="0"/>
          <w:cols w:space="720"/>
        </w:sectPr>
      </w:pPr>
    </w:p>
    <w:p w:rsidR="00812461" w:rsidRDefault="00812461">
      <w:pPr>
        <w:pStyle w:val="TableParagraph"/>
        <w:spacing w:line="215" w:lineRule="exact"/>
        <w:rPr>
          <w:b/>
          <w:spacing w:val="-2"/>
          <w:sz w:val="19"/>
        </w:rPr>
        <w:sectPr w:rsidR="00812461">
          <w:type w:val="continuous"/>
          <w:pgSz w:w="12240" w:h="15840"/>
          <w:pgMar w:top="1340" w:right="1440" w:bottom="1659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607"/>
        <w:gridCol w:w="1023"/>
        <w:gridCol w:w="1789"/>
        <w:gridCol w:w="1136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ОРГАНИЗАЦИЈА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ПРОЦЕСНИХ ФУНКЦИЈА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ХОТЕЛА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978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2"/>
              <w:jc w:val="both"/>
              <w:rPr>
                <w:sz w:val="19"/>
              </w:rPr>
            </w:pPr>
            <w:r>
              <w:rPr>
                <w:sz w:val="19"/>
              </w:rPr>
              <w:t>Циљ изучавања је да се студенти упознају са актуелним карактеристикама управљања хотелским пословањем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стекну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неопходна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обављање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одговарајућих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пословних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операција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функција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 хотелским и другим привредним друштвима.</w:t>
            </w:r>
          </w:p>
        </w:tc>
      </w:tr>
      <w:tr w:rsidR="00F1791F">
        <w:trPr>
          <w:trHeight w:val="1966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Од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студента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очекује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да:</w:t>
            </w:r>
          </w:p>
          <w:p w:rsidR="00F1791F" w:rsidRDefault="00937628">
            <w:pPr>
              <w:pStyle w:val="TableParagraph"/>
              <w:numPr>
                <w:ilvl w:val="0"/>
                <w:numId w:val="21"/>
              </w:numPr>
              <w:tabs>
                <w:tab w:val="left" w:pos="633"/>
              </w:tabs>
              <w:spacing w:before="54" w:line="232" w:lineRule="exact"/>
              <w:ind w:left="633" w:hanging="193"/>
              <w:rPr>
                <w:sz w:val="19"/>
              </w:rPr>
            </w:pPr>
            <w:r>
              <w:rPr>
                <w:sz w:val="19"/>
              </w:rPr>
              <w:t>Примени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стечена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знања,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вештине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компетенције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управљању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хотелом;</w:t>
            </w:r>
          </w:p>
          <w:p w:rsidR="00F1791F" w:rsidRDefault="00937628">
            <w:pPr>
              <w:pStyle w:val="TableParagraph"/>
              <w:numPr>
                <w:ilvl w:val="0"/>
                <w:numId w:val="21"/>
              </w:numPr>
              <w:tabs>
                <w:tab w:val="left" w:pos="633"/>
              </w:tabs>
              <w:spacing w:line="230" w:lineRule="exact"/>
              <w:ind w:left="633" w:hanging="193"/>
              <w:rPr>
                <w:sz w:val="19"/>
              </w:rPr>
            </w:pPr>
            <w:r>
              <w:rPr>
                <w:spacing w:val="-2"/>
                <w:sz w:val="19"/>
              </w:rPr>
              <w:t>Разликује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методе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технике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пројектовања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организације;</w:t>
            </w:r>
          </w:p>
          <w:p w:rsidR="00F1791F" w:rsidRDefault="00937628">
            <w:pPr>
              <w:pStyle w:val="TableParagraph"/>
              <w:numPr>
                <w:ilvl w:val="0"/>
                <w:numId w:val="21"/>
              </w:numPr>
              <w:tabs>
                <w:tab w:val="left" w:pos="633"/>
              </w:tabs>
              <w:spacing w:line="230" w:lineRule="exact"/>
              <w:ind w:left="633" w:hanging="193"/>
              <w:rPr>
                <w:sz w:val="19"/>
              </w:rPr>
            </w:pPr>
            <w:r>
              <w:rPr>
                <w:sz w:val="19"/>
              </w:rPr>
              <w:t>Дефинише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примени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методе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технике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организовања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радних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процеса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хотелијерству;</w:t>
            </w:r>
          </w:p>
          <w:p w:rsidR="00F1791F" w:rsidRDefault="00937628">
            <w:pPr>
              <w:pStyle w:val="TableParagraph"/>
              <w:numPr>
                <w:ilvl w:val="0"/>
                <w:numId w:val="21"/>
              </w:numPr>
              <w:tabs>
                <w:tab w:val="left" w:pos="633"/>
              </w:tabs>
              <w:spacing w:line="229" w:lineRule="exact"/>
              <w:ind w:left="633" w:hanging="193"/>
              <w:rPr>
                <w:sz w:val="19"/>
              </w:rPr>
            </w:pPr>
            <w:r>
              <w:rPr>
                <w:sz w:val="19"/>
              </w:rPr>
              <w:t>Обликује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радна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места;</w:t>
            </w:r>
          </w:p>
          <w:p w:rsidR="00F1791F" w:rsidRDefault="00937628">
            <w:pPr>
              <w:pStyle w:val="TableParagraph"/>
              <w:numPr>
                <w:ilvl w:val="0"/>
                <w:numId w:val="21"/>
              </w:numPr>
              <w:tabs>
                <w:tab w:val="left" w:pos="632"/>
                <w:tab w:val="left" w:pos="778"/>
              </w:tabs>
              <w:ind w:right="674" w:hanging="339"/>
              <w:rPr>
                <w:sz w:val="19"/>
              </w:rPr>
            </w:pPr>
            <w:r>
              <w:rPr>
                <w:sz w:val="19"/>
              </w:rPr>
              <w:t>Развије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способност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ефикасне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комуникације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унутар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колектива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комуникације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гостима </w:t>
            </w:r>
            <w:r>
              <w:rPr>
                <w:spacing w:val="-2"/>
                <w:sz w:val="19"/>
              </w:rPr>
              <w:t>хотела.</w:t>
            </w:r>
          </w:p>
        </w:tc>
      </w:tr>
      <w:tr w:rsidR="00F1791F">
        <w:trPr>
          <w:trHeight w:val="331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Специфичности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хотелијерства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развој хотелске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индустрије;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Пословна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оријентација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начини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раста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 развоја хотелских привредних друштава; Хотелска привредна друштва и процес глобализације пословања; Најважније карактеристике хотелијерског и туристичког тржишта; Организационо технолошки аспекти управљања пословањем хотелског привредног друштва; Управља</w:t>
            </w:r>
            <w:r>
              <w:rPr>
                <w:sz w:val="19"/>
              </w:rPr>
              <w:t>ње организационом структуром хотелског привредног друштва; Управљање пословним операцијама у хотелском привредном друштву.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 xml:space="preserve">Категоризација угоститељских објеката за смештај; Анализирање трендова у хотелијерству и </w:t>
            </w:r>
            <w:r>
              <w:rPr>
                <w:spacing w:val="-2"/>
                <w:sz w:val="19"/>
              </w:rPr>
              <w:t>управљање хотелским произв</w:t>
            </w:r>
            <w:r>
              <w:rPr>
                <w:spacing w:val="-2"/>
                <w:sz w:val="19"/>
              </w:rPr>
              <w:t xml:space="preserve">одом; Конкурентност и позиционирање хотелских привредних друштава; </w:t>
            </w:r>
            <w:r>
              <w:rPr>
                <w:sz w:val="19"/>
              </w:rPr>
              <w:t xml:space="preserve">Управљање маркетингом у хотелијерству; Савремене информационо комуникационе технологије у промоцији и продаји хотелских услуга; Дигитални медији и друштвене мреже у туризму и </w:t>
            </w:r>
            <w:r>
              <w:rPr>
                <w:spacing w:val="-2"/>
                <w:sz w:val="19"/>
              </w:rPr>
              <w:t>хотелијерству.</w:t>
            </w:r>
          </w:p>
        </w:tc>
      </w:tr>
      <w:tr w:rsidR="00F1791F">
        <w:trPr>
          <w:trHeight w:val="141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20"/>
              </w:numPr>
              <w:tabs>
                <w:tab w:val="left" w:pos="438"/>
              </w:tabs>
              <w:spacing w:before="52" w:line="217" w:lineRule="exact"/>
              <w:ind w:left="438" w:hanging="338"/>
              <w:rPr>
                <w:sz w:val="19"/>
              </w:rPr>
            </w:pPr>
            <w:r>
              <w:rPr>
                <w:spacing w:val="-2"/>
                <w:sz w:val="19"/>
              </w:rPr>
              <w:t>Чачић,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К.,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Пословање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хотелских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предузећа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2013.</w:t>
            </w:r>
          </w:p>
          <w:p w:rsidR="00F1791F" w:rsidRDefault="00937628">
            <w:pPr>
              <w:pStyle w:val="TableParagraph"/>
              <w:numPr>
                <w:ilvl w:val="0"/>
                <w:numId w:val="20"/>
              </w:numPr>
              <w:tabs>
                <w:tab w:val="left" w:pos="438"/>
                <w:tab w:val="left" w:pos="440"/>
              </w:tabs>
              <w:spacing w:before="1" w:line="237" w:lineRule="auto"/>
              <w:ind w:right="91"/>
              <w:rPr>
                <w:sz w:val="19"/>
              </w:rPr>
            </w:pPr>
            <w:r>
              <w:rPr>
                <w:sz w:val="19"/>
              </w:rPr>
              <w:t xml:space="preserve">Церовић, З., </w:t>
            </w:r>
            <w:r>
              <w:rPr>
                <w:i/>
                <w:sz w:val="19"/>
              </w:rPr>
              <w:t>Хотелски менаџмент</w:t>
            </w:r>
            <w:r>
              <w:rPr>
                <w:sz w:val="19"/>
              </w:rPr>
              <w:t>, Факултет за менаџмент у туризму и угоститељству, Опатија, 2010. (одабрана поглавља)</w:t>
            </w:r>
          </w:p>
          <w:p w:rsidR="00F1791F" w:rsidRDefault="00937628">
            <w:pPr>
              <w:pStyle w:val="TableParagraph"/>
              <w:numPr>
                <w:ilvl w:val="0"/>
                <w:numId w:val="20"/>
              </w:numPr>
              <w:tabs>
                <w:tab w:val="left" w:pos="438"/>
                <w:tab w:val="left" w:pos="440"/>
              </w:tabs>
              <w:spacing w:before="1" w:line="237" w:lineRule="auto"/>
              <w:ind w:right="89"/>
              <w:rPr>
                <w:sz w:val="19"/>
              </w:rPr>
            </w:pPr>
            <w:r>
              <w:rPr>
                <w:sz w:val="19"/>
              </w:rPr>
              <w:t>Галичић,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В.,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Пословање</w:t>
            </w:r>
            <w:r>
              <w:rPr>
                <w:i/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хотелског</w:t>
            </w:r>
            <w:r>
              <w:rPr>
                <w:i/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одјела</w:t>
            </w:r>
            <w:r>
              <w:rPr>
                <w:i/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смјештаја</w:t>
            </w:r>
            <w:r>
              <w:rPr>
                <w:sz w:val="19"/>
              </w:rPr>
              <w:t>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Факултет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менаџмент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туризму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 угоститељству, Опатија, 2017.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30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4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задатак,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случаја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2929" w:type="dxa"/>
          </w:tcPr>
          <w:p w:rsidR="00F1791F" w:rsidRDefault="00937628">
            <w:pPr>
              <w:pStyle w:val="TableParagraph"/>
              <w:spacing w:before="135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before="13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3" w:lineRule="exact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60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9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</w:tbl>
    <w:p w:rsidR="00F1791F" w:rsidRDefault="00F1791F">
      <w:pPr>
        <w:pStyle w:val="TableParagraph"/>
        <w:spacing w:line="237" w:lineRule="auto"/>
        <w:rPr>
          <w:sz w:val="19"/>
        </w:rPr>
        <w:sectPr w:rsidR="00F1791F" w:rsidSect="00812461">
          <w:pgSz w:w="12240" w:h="15840"/>
          <w:pgMar w:top="1340" w:right="1440" w:bottom="1659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8"/>
        <w:gridCol w:w="1196"/>
        <w:gridCol w:w="1025"/>
        <w:gridCol w:w="1787"/>
        <w:gridCol w:w="1135"/>
      </w:tblGrid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lastRenderedPageBreak/>
              <w:t>Назив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20"/>
                <w:sz w:val="19"/>
              </w:rPr>
              <w:t xml:space="preserve"> </w:t>
            </w:r>
            <w:r>
              <w:rPr>
                <w:b/>
                <w:sz w:val="19"/>
              </w:rPr>
              <w:t>ПРИВРЕДНО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ПРАВО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978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6"/>
              <w:jc w:val="both"/>
              <w:rPr>
                <w:sz w:val="19"/>
              </w:rPr>
            </w:pPr>
            <w:r>
              <w:rPr>
                <w:sz w:val="19"/>
              </w:rPr>
              <w:t>Сагледавање правног оквира модерног пословања и корпуса права и обавеза менаџера као и стицање основних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општих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домену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пословног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права,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нагласком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статусно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уговорно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компанијско </w:t>
            </w:r>
            <w:r>
              <w:rPr>
                <w:spacing w:val="-2"/>
                <w:sz w:val="19"/>
              </w:rPr>
              <w:t>право.</w:t>
            </w:r>
          </w:p>
        </w:tc>
      </w:tr>
      <w:tr w:rsidR="00F1791F">
        <w:trPr>
          <w:trHeight w:val="1410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6" w:line="235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Од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студената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очекује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што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боље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упознају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кључним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елементима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правног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институционалног оквира пословања привредних субјеката.</w:t>
            </w:r>
          </w:p>
          <w:p w:rsidR="00F1791F" w:rsidRDefault="00937628">
            <w:pPr>
              <w:pStyle w:val="TableParagraph"/>
              <w:spacing w:before="2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стечена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овој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области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омогућавају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студентима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схвате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организациону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структуру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привредних субјеката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(статусно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компанијско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право),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правне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односе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они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ступају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(уговори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привреди),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 значај хартија од вредности.</w:t>
            </w:r>
          </w:p>
        </w:tc>
      </w:tr>
      <w:tr w:rsidR="00F1791F">
        <w:trPr>
          <w:trHeight w:val="3094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 xml:space="preserve">Обухвата појам, развој и предмет Привредног права, Субјекти и индивидуализација субјеката Привредног права, Заступање субјеката Привредног права, повезивање и имовина субјеката </w:t>
            </w:r>
            <w:r>
              <w:rPr>
                <w:spacing w:val="-2"/>
                <w:sz w:val="19"/>
              </w:rPr>
              <w:t>Привредног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права, Привредна друштва,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Престанак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субјеката Привредног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права,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Прав</w:t>
            </w:r>
            <w:r>
              <w:rPr>
                <w:spacing w:val="-2"/>
                <w:sz w:val="19"/>
              </w:rPr>
              <w:t>ила конкуренције 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државну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помоћ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пословању,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Банке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друге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финансијске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организације,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Хартије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вредности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уговоре </w:t>
            </w:r>
            <w:r>
              <w:rPr>
                <w:sz w:val="19"/>
              </w:rPr>
              <w:t>Привредног права (Трговинско право).</w:t>
            </w:r>
          </w:p>
          <w:p w:rsidR="00F1791F" w:rsidRDefault="00F1791F">
            <w:pPr>
              <w:pStyle w:val="TableParagraph"/>
              <w:spacing w:before="53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86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Обухвата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вежбе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које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оспособљавају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самостално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могу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оснујупривредно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др</w:t>
            </w:r>
            <w:r>
              <w:rPr>
                <w:spacing w:val="-2"/>
                <w:sz w:val="19"/>
              </w:rPr>
              <w:t>уштво,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задругу, </w:t>
            </w:r>
            <w:r>
              <w:rPr>
                <w:sz w:val="19"/>
              </w:rPr>
              <w:t>региструју предузетничку радњу у Агенцији за привредне регистре, изврше промену директора, седишта, претежне делатности и др. Користе све информације доступне на интернету ради правилне пословне процене.</w:t>
            </w:r>
          </w:p>
        </w:tc>
      </w:tr>
      <w:tr w:rsidR="00F1791F">
        <w:trPr>
          <w:trHeight w:val="978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4" w:line="237" w:lineRule="auto"/>
              <w:ind w:right="558" w:hanging="1"/>
              <w:rPr>
                <w:sz w:val="19"/>
              </w:rPr>
            </w:pPr>
            <w:r>
              <w:rPr>
                <w:sz w:val="19"/>
              </w:rPr>
              <w:t>Никчевић, И., Марковић,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 xml:space="preserve">В., </w:t>
            </w:r>
            <w:r>
              <w:rPr>
                <w:i/>
                <w:sz w:val="19"/>
              </w:rPr>
              <w:t>Пословно право</w:t>
            </w:r>
            <w:r>
              <w:rPr>
                <w:sz w:val="19"/>
              </w:rPr>
              <w:t>, Универзитет Сингидунум, Београд, 2014. Вујисић,</w:t>
            </w:r>
            <w:r>
              <w:rPr>
                <w:spacing w:val="24"/>
                <w:sz w:val="19"/>
              </w:rPr>
              <w:t xml:space="preserve"> </w:t>
            </w:r>
            <w:r>
              <w:rPr>
                <w:sz w:val="19"/>
              </w:rPr>
              <w:t>Д,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Мићовић,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А.,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Пословање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услуге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туристичко-угоститељских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субјеката</w:t>
            </w:r>
            <w:r>
              <w:rPr>
                <w:sz w:val="19"/>
              </w:rPr>
              <w:t>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Правни факултет у Крагујевцу, 2016.</w:t>
            </w:r>
          </w:p>
        </w:tc>
      </w:tr>
      <w:tr w:rsidR="00F1791F">
        <w:trPr>
          <w:trHeight w:val="272"/>
        </w:trPr>
        <w:tc>
          <w:tcPr>
            <w:tcW w:w="3338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221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2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4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pacing w:val="-2"/>
                <w:sz w:val="19"/>
              </w:rPr>
              <w:t>Предавања,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колоквијуми,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</w:tr>
      <w:tr w:rsidR="00F1791F">
        <w:trPr>
          <w:trHeight w:val="27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338" w:type="dxa"/>
          </w:tcPr>
          <w:p w:rsidR="00F1791F" w:rsidRDefault="00937628">
            <w:pPr>
              <w:pStyle w:val="TableParagraph"/>
              <w:spacing w:before="135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196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5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before="132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338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196" w:type="dxa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5"/>
                <w:sz w:val="19"/>
              </w:rPr>
              <w:t>10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3338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196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9"/>
        <w:gridCol w:w="1273"/>
        <w:gridCol w:w="1380"/>
        <w:gridCol w:w="1388"/>
        <w:gridCol w:w="1128"/>
      </w:tblGrid>
      <w:tr w:rsidR="00F1791F">
        <w:trPr>
          <w:trHeight w:val="21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ЕНГЛЕСКИ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ЈЕЗИК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О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Услов: положен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Енглески језик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184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left="101" w:right="84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Овај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курс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природно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надовезује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претходни,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даље припремајући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међународном </w:t>
            </w:r>
            <w:r>
              <w:rPr>
                <w:sz w:val="19"/>
              </w:rPr>
              <w:t xml:space="preserve">пословном окружењу. У свакој наставној јединици се води рачуна да се постигну доленаведени </w:t>
            </w:r>
            <w:r>
              <w:rPr>
                <w:spacing w:val="-2"/>
                <w:sz w:val="19"/>
              </w:rPr>
              <w:t>циљеви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предмета,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тако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што се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 наставни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материјал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прилагођавају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свакој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групи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студената,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као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сваком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студенту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понаособ,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постигли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жељени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циљеви.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томе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воде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рачуна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језичким професионалним и академским потребама студената, претходно стеченом знању, мотивацији студената, преференцијама и различитим начинима и стиловима учења карактеристичним за сваку групу, односно свак</w:t>
            </w:r>
            <w:r>
              <w:rPr>
                <w:sz w:val="19"/>
              </w:rPr>
              <w:t>ог појединачног студента.</w:t>
            </w:r>
          </w:p>
        </w:tc>
      </w:tr>
      <w:tr w:rsidR="00F1791F">
        <w:trPr>
          <w:trHeight w:val="977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ind w:left="101" w:right="86"/>
              <w:jc w:val="both"/>
              <w:rPr>
                <w:sz w:val="19"/>
              </w:rPr>
            </w:pPr>
            <w:r>
              <w:rPr>
                <w:sz w:val="19"/>
              </w:rPr>
              <w:t>Предмет припрема студенте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за сналажење у области финансија и људских ресурса.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Студент ће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 xml:space="preserve">бити </w:t>
            </w:r>
            <w:r>
              <w:rPr>
                <w:spacing w:val="-2"/>
                <w:sz w:val="19"/>
              </w:rPr>
              <w:t>способан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статистичке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финансијске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податке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компанији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ради,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као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представи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правац </w:t>
            </w:r>
            <w:r>
              <w:rPr>
                <w:sz w:val="19"/>
              </w:rPr>
              <w:t>инвестирања који компанија развија, те интересујући се за нове производе започне и нови бизнис.</w:t>
            </w:r>
          </w:p>
        </w:tc>
      </w:tr>
      <w:tr w:rsidR="00F1791F">
        <w:trPr>
          <w:trHeight w:val="2013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4"/>
              <w:ind w:left="101" w:right="87"/>
              <w:jc w:val="both"/>
              <w:rPr>
                <w:sz w:val="19"/>
              </w:rPr>
            </w:pPr>
            <w:r>
              <w:rPr>
                <w:sz w:val="19"/>
              </w:rPr>
              <w:t>Adjectives and adverbs; pronouns and reference words</w:t>
            </w:r>
            <w:r>
              <w:rPr>
                <w:i/>
                <w:sz w:val="19"/>
              </w:rPr>
              <w:t xml:space="preserve">; which/who/ that/ where </w:t>
            </w:r>
            <w:r>
              <w:rPr>
                <w:sz w:val="19"/>
              </w:rPr>
              <w:t xml:space="preserve">clauses; first and second conditionals; infinitive and </w:t>
            </w:r>
            <w:r>
              <w:rPr>
                <w:i/>
                <w:sz w:val="19"/>
              </w:rPr>
              <w:t xml:space="preserve">–ing </w:t>
            </w:r>
            <w:r>
              <w:rPr>
                <w:sz w:val="19"/>
              </w:rPr>
              <w:t>forms</w:t>
            </w:r>
          </w:p>
          <w:p w:rsidR="00F1791F" w:rsidRDefault="00937628">
            <w:pPr>
              <w:pStyle w:val="TableParagraph"/>
              <w:spacing w:before="53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left="101" w:right="84"/>
              <w:jc w:val="both"/>
              <w:rPr>
                <w:sz w:val="19"/>
              </w:rPr>
            </w:pPr>
            <w:r>
              <w:rPr>
                <w:sz w:val="19"/>
              </w:rPr>
              <w:t xml:space="preserve">Увежбавање све четири језичке вештине (вештине разумевања прочитаног текста, вештине разумевања говора, вештине писања и вештине говора) на нивоу Б1+ Заједничког европског </w:t>
            </w:r>
            <w:r>
              <w:rPr>
                <w:sz w:val="19"/>
              </w:rPr>
              <w:t>реферетног оквира за стране језике.</w:t>
            </w:r>
          </w:p>
        </w:tc>
      </w:tr>
      <w:tr w:rsidR="00F1791F">
        <w:trPr>
          <w:trHeight w:val="2276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9"/>
              </w:numPr>
              <w:tabs>
                <w:tab w:val="left" w:pos="505"/>
              </w:tabs>
              <w:spacing w:before="52" w:line="217" w:lineRule="exact"/>
              <w:ind w:left="505" w:hanging="404"/>
              <w:rPr>
                <w:sz w:val="19"/>
              </w:rPr>
            </w:pPr>
            <w:r>
              <w:rPr>
                <w:i/>
                <w:spacing w:val="-2"/>
                <w:sz w:val="19"/>
              </w:rPr>
              <w:t>Business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Benchmark,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Pre-intermediate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to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Intermediate,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Student’s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book,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Norman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Whitby,</w:t>
            </w:r>
          </w:p>
          <w:p w:rsidR="00F1791F" w:rsidRDefault="00937628">
            <w:pPr>
              <w:pStyle w:val="TableParagraph"/>
              <w:spacing w:line="216" w:lineRule="exact"/>
              <w:ind w:left="478"/>
              <w:rPr>
                <w:sz w:val="19"/>
              </w:rPr>
            </w:pPr>
            <w:r>
              <w:rPr>
                <w:spacing w:val="-2"/>
                <w:sz w:val="19"/>
              </w:rPr>
              <w:t>Cambridge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University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19"/>
              </w:numPr>
              <w:tabs>
                <w:tab w:val="left" w:pos="458"/>
              </w:tabs>
              <w:spacing w:line="216" w:lineRule="exact"/>
              <w:ind w:left="458" w:hanging="357"/>
              <w:rPr>
                <w:sz w:val="19"/>
              </w:rPr>
            </w:pPr>
            <w:r>
              <w:rPr>
                <w:i/>
                <w:sz w:val="19"/>
              </w:rPr>
              <w:t>Business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Benchmark,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Pre-intermediate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to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Intermediate,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Personal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Study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Book,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Norman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Whitby,</w:t>
            </w:r>
          </w:p>
          <w:p w:rsidR="00F1791F" w:rsidRDefault="00937628">
            <w:pPr>
              <w:pStyle w:val="TableParagraph"/>
              <w:spacing w:line="216" w:lineRule="exact"/>
              <w:ind w:left="478"/>
              <w:rPr>
                <w:sz w:val="19"/>
              </w:rPr>
            </w:pPr>
            <w:r>
              <w:rPr>
                <w:spacing w:val="-2"/>
                <w:sz w:val="19"/>
              </w:rPr>
              <w:t>Cambridge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University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19"/>
              </w:numPr>
              <w:tabs>
                <w:tab w:val="left" w:pos="538"/>
              </w:tabs>
              <w:ind w:left="101" w:right="86" w:firstLine="0"/>
              <w:rPr>
                <w:sz w:val="19"/>
              </w:rPr>
            </w:pPr>
            <w:r>
              <w:rPr>
                <w:sz w:val="19"/>
              </w:rPr>
              <w:t>бројна стручна литература, видео и аудио записи, подкастови, интерактивне вежбе, текстови доступни на интернету, а прилагођени језичком нивоу и потребама студената.</w:t>
            </w:r>
          </w:p>
          <w:p w:rsidR="00F1791F" w:rsidRDefault="00937628">
            <w:pPr>
              <w:pStyle w:val="TableParagraph"/>
              <w:numPr>
                <w:ilvl w:val="0"/>
                <w:numId w:val="19"/>
              </w:numPr>
              <w:tabs>
                <w:tab w:val="left" w:pos="459"/>
              </w:tabs>
              <w:spacing w:line="213" w:lineRule="exact"/>
              <w:ind w:left="459" w:hanging="358"/>
              <w:rPr>
                <w:sz w:val="19"/>
              </w:rPr>
            </w:pPr>
            <w:r>
              <w:rPr>
                <w:i/>
                <w:sz w:val="19"/>
              </w:rPr>
              <w:t>The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Oxford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English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Dictionary</w:t>
            </w:r>
            <w:r>
              <w:rPr>
                <w:sz w:val="19"/>
              </w:rPr>
              <w:t>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Oxford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University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Press</w:t>
            </w:r>
          </w:p>
          <w:p w:rsidR="00F1791F" w:rsidRDefault="00937628">
            <w:pPr>
              <w:pStyle w:val="TableParagraph"/>
              <w:numPr>
                <w:ilvl w:val="0"/>
                <w:numId w:val="19"/>
              </w:numPr>
              <w:tabs>
                <w:tab w:val="left" w:pos="460"/>
                <w:tab w:val="left" w:pos="478"/>
              </w:tabs>
              <w:ind w:left="478" w:right="428" w:hanging="377"/>
              <w:rPr>
                <w:sz w:val="19"/>
              </w:rPr>
            </w:pPr>
            <w:r>
              <w:rPr>
                <w:sz w:val="19"/>
              </w:rPr>
              <w:t>Онлајн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ре</w:t>
            </w:r>
            <w:r>
              <w:rPr>
                <w:sz w:val="19"/>
              </w:rPr>
              <w:t>чници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што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27"/>
                <w:sz w:val="19"/>
              </w:rPr>
              <w:t xml:space="preserve"> </w:t>
            </w:r>
            <w:r>
              <w:rPr>
                <w:sz w:val="19"/>
              </w:rPr>
              <w:t>BusinessDictionary.com,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Travel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industry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Dictionary,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Webopedia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(IT Business Dictionary), The Free Dictionary (for Banking)</w:t>
            </w: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53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51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4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задатака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семестралних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радова.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209" w:type="dxa"/>
          </w:tcPr>
          <w:p w:rsidR="00F1791F" w:rsidRDefault="00937628">
            <w:pPr>
              <w:pStyle w:val="TableParagraph"/>
              <w:spacing w:before="13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before="135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before="132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2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2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10206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70"/>
        <w:gridCol w:w="2496"/>
        <w:gridCol w:w="3640"/>
      </w:tblGrid>
      <w:tr w:rsidR="00F1791F" w:rsidTr="00812461">
        <w:trPr>
          <w:trHeight w:val="215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19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 w:rsidTr="00812461">
        <w:trPr>
          <w:trHeight w:val="272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 предмета:</w:t>
            </w:r>
            <w:r>
              <w:rPr>
                <w:b/>
                <w:spacing w:val="46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ТУРИСТИЧКИХ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ДЕСТИНАЦИЈА</w:t>
            </w:r>
          </w:p>
        </w:tc>
      </w:tr>
      <w:tr w:rsidR="00F1791F" w:rsidTr="00812461">
        <w:trPr>
          <w:trHeight w:val="271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 w:rsidTr="00812461">
        <w:trPr>
          <w:trHeight w:val="272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 w:rsidTr="00812461">
        <w:trPr>
          <w:trHeight w:val="271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 w:rsidTr="00812461">
        <w:trPr>
          <w:trHeight w:val="1899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студената са основним претпоставкама, постулатима и критеријумима планирања, организовања и контроле свеобухватног развоја туристичких дестинација кроз призму глобалног туризма, али и са посебним освртом на карактеристике Србије као туристичке д</w:t>
            </w:r>
            <w:r>
              <w:rPr>
                <w:sz w:val="19"/>
              </w:rPr>
              <w:t>естинације.</w:t>
            </w:r>
          </w:p>
          <w:p w:rsidR="00F1791F" w:rsidRDefault="00937628">
            <w:pPr>
              <w:pStyle w:val="TableParagraph"/>
              <w:spacing w:before="57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Посебан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аспект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проучавања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представља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једна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најзначајнијих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димензија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развоја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савременог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туризма – туризам ради здравља и општег благостања. Као такав, здравствени туризам утиче на развој и функционисање дестинација данас. Циљ овог предмета је посматрање дестинације из перспективе производа и услуга за туристе који теже да одрже и унапреде соп</w:t>
            </w:r>
            <w:r>
              <w:rPr>
                <w:sz w:val="19"/>
              </w:rPr>
              <w:t>ствено здравље.</w:t>
            </w:r>
          </w:p>
        </w:tc>
      </w:tr>
      <w:tr w:rsidR="00F1791F" w:rsidTr="00812461">
        <w:trPr>
          <w:trHeight w:val="2117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Студенти су првенствено овладали основним знањима у вези са планирањем, организовањем и контролом развоја туристичке дестинације. Успешним савладавањем предмета студенти су оспособљени да примене најважније концепције дестин</w:t>
            </w:r>
            <w:r>
              <w:rPr>
                <w:sz w:val="19"/>
              </w:rPr>
              <w:t>ацијског менаџмента и маркетинга, као и да самостално креирају стратегију управљања туристичком дестинацијом.</w:t>
            </w:r>
          </w:p>
          <w:p w:rsidR="00F1791F" w:rsidRDefault="00937628">
            <w:pPr>
              <w:pStyle w:val="TableParagraph"/>
              <w:spacing w:before="58" w:line="237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контексту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здравственог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разумеју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развија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таква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дестинација,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главни покретачи тог развоја, који су специфични ас</w:t>
            </w:r>
            <w:r>
              <w:rPr>
                <w:sz w:val="19"/>
              </w:rPr>
              <w:t>пекти управљања њима, укључујући и њихову аутентичност,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развојни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оквир,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пружање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услуга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производа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високог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квалитета,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учешће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широке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лепезе актера, развој мрежа и кластера, као и неопходних колаборативних стратегија.</w:t>
            </w:r>
          </w:p>
        </w:tc>
      </w:tr>
      <w:tr w:rsidR="00F1791F" w:rsidTr="00812461">
        <w:trPr>
          <w:trHeight w:val="3811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Анализа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дестинације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ширем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ужем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контексту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система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туризма.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Категорије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елементи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туристичких дестинација. Фазе развоја. Управљање туристичким дестинацијама. Конкурентност и одрживост. Планирање туризма. Управљање маркетингом и брендирање туристичке дест</w:t>
            </w:r>
            <w:r>
              <w:rPr>
                <w:sz w:val="19"/>
              </w:rPr>
              <w:t>инације. Кризни менаџмент и менаџмент ризика.</w:t>
            </w:r>
          </w:p>
          <w:p w:rsidR="00F1791F" w:rsidRDefault="00937628">
            <w:pPr>
              <w:pStyle w:val="TableParagraph"/>
              <w:spacing w:before="55"/>
              <w:ind w:right="92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Даље,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основе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дестинацијског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менаџмента се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изучавају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примеру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једног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облика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туризма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утицаја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који </w:t>
            </w:r>
            <w:r>
              <w:rPr>
                <w:sz w:val="19"/>
              </w:rPr>
              <w:t>има на развој и функционисање дестинације – здравствени туризам, те подразумева:</w:t>
            </w:r>
          </w:p>
          <w:p w:rsidR="00F1791F" w:rsidRDefault="00937628">
            <w:pPr>
              <w:pStyle w:val="TableParagraph"/>
              <w:spacing w:before="54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Конкурентност дестинација кро</w:t>
            </w:r>
            <w:r>
              <w:rPr>
                <w:sz w:val="19"/>
              </w:rPr>
              <w:t>з здравствени, а посебно wellness туризам. Улога актера на дестинацијама здравственог туризма (препознавање користи сваке групе актера и неопходност сарадње). Фактори и процеси који подстичу одрживе регионалне дестинације фокусиране на здравствени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туризам.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Кључне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компетенције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регионални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развој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фокусом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здравствени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туризам. Основе повезаности природе, благостања (wellbeing) и дестинација. Импликације по развој и менаџмент дестинације (попут концептуализације wellness туризма, оквири за постизање конкурентности, предвиђених трендова итд.).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4"/>
              <w:ind w:right="92"/>
              <w:jc w:val="both"/>
              <w:rPr>
                <w:sz w:val="19"/>
              </w:rPr>
            </w:pP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часовима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вежби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спроводиће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практичне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примена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концепција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обрађиваних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на </w:t>
            </w:r>
            <w:r>
              <w:rPr>
                <w:spacing w:val="-2"/>
                <w:sz w:val="19"/>
              </w:rPr>
              <w:t>предавањима.</w:t>
            </w:r>
          </w:p>
        </w:tc>
      </w:tr>
      <w:tr w:rsidR="00F1791F" w:rsidTr="00812461">
        <w:trPr>
          <w:trHeight w:val="1580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2" w:line="297" w:lineRule="auto"/>
              <w:ind w:right="356"/>
              <w:rPr>
                <w:sz w:val="19"/>
              </w:rPr>
            </w:pPr>
            <w:r>
              <w:rPr>
                <w:sz w:val="19"/>
              </w:rPr>
              <w:t>Попеску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Ј,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Менаџмент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туристичке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дестинације</w:t>
            </w:r>
            <w:r>
              <w:rPr>
                <w:sz w:val="19"/>
              </w:rPr>
              <w:t>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Универзитет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Сингидунум,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Београд,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 xml:space="preserve">2018. Morrison A., </w:t>
            </w:r>
            <w:r>
              <w:rPr>
                <w:i/>
                <w:sz w:val="19"/>
              </w:rPr>
              <w:t>Marketing and Managing Tourism Destinatio</w:t>
            </w:r>
            <w:r>
              <w:rPr>
                <w:i/>
                <w:sz w:val="19"/>
              </w:rPr>
              <w:t>ns</w:t>
            </w:r>
            <w:r>
              <w:rPr>
                <w:sz w:val="19"/>
              </w:rPr>
              <w:t>, Routledge, 2019.</w:t>
            </w:r>
          </w:p>
          <w:p w:rsidR="00F1791F" w:rsidRDefault="00937628">
            <w:pPr>
              <w:pStyle w:val="TableParagraph"/>
              <w:spacing w:before="3"/>
              <w:rPr>
                <w:sz w:val="19"/>
              </w:rPr>
            </w:pPr>
            <w:r>
              <w:rPr>
                <w:sz w:val="19"/>
              </w:rPr>
              <w:t>Voigt,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C.,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Pforr,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C.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(2013).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Wellness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tourism: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destination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perspective</w:t>
            </w:r>
            <w:r>
              <w:rPr>
                <w:sz w:val="19"/>
              </w:rPr>
              <w:t>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Routledge.</w:t>
            </w:r>
          </w:p>
          <w:p w:rsidR="00F1791F" w:rsidRDefault="00937628">
            <w:pPr>
              <w:pStyle w:val="TableParagraph"/>
              <w:spacing w:before="59" w:line="235" w:lineRule="auto"/>
              <w:rPr>
                <w:sz w:val="19"/>
              </w:rPr>
            </w:pPr>
            <w:r>
              <w:rPr>
                <w:spacing w:val="-2"/>
                <w:sz w:val="19"/>
              </w:rPr>
              <w:t>Boniface, B. G.,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&amp;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Cooper, C.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(2009). </w:t>
            </w:r>
            <w:r>
              <w:rPr>
                <w:i/>
                <w:spacing w:val="-2"/>
                <w:sz w:val="19"/>
              </w:rPr>
              <w:t>Worldwide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destinations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casebook: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The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geography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of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travel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and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tourism</w:t>
            </w:r>
            <w:r>
              <w:rPr>
                <w:spacing w:val="-2"/>
                <w:sz w:val="19"/>
              </w:rPr>
              <w:t>. Routledge.</w:t>
            </w:r>
          </w:p>
        </w:tc>
      </w:tr>
      <w:tr w:rsidR="00F1791F" w:rsidTr="00812461">
        <w:trPr>
          <w:trHeight w:val="271"/>
        </w:trPr>
        <w:tc>
          <w:tcPr>
            <w:tcW w:w="4070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6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3640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 w:rsidTr="00812461">
        <w:trPr>
          <w:trHeight w:val="978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наставе:</w:t>
            </w:r>
          </w:p>
          <w:p w:rsidR="00F1791F" w:rsidRDefault="00937628">
            <w:pPr>
              <w:pStyle w:val="TableParagraph"/>
              <w:spacing w:before="53" w:line="237" w:lineRule="auto"/>
              <w:ind w:right="414"/>
              <w:jc w:val="both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случаја,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фазних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задатака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прате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различите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аспекте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теоријске наставе;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пројектног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задатка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подразумева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примену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стечених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ставова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реалној дестинацији из непосредног окружења</w:t>
            </w:r>
          </w:p>
        </w:tc>
      </w:tr>
      <w:tr w:rsidR="00F1791F" w:rsidTr="00812461">
        <w:trPr>
          <w:trHeight w:val="272"/>
        </w:trPr>
        <w:tc>
          <w:tcPr>
            <w:tcW w:w="10206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</w:tbl>
    <w:p w:rsidR="00F1791F" w:rsidRDefault="00F1791F">
      <w:pPr>
        <w:pStyle w:val="TableParagraph"/>
        <w:spacing w:line="215" w:lineRule="exact"/>
        <w:rPr>
          <w:b/>
          <w:sz w:val="19"/>
        </w:rPr>
        <w:sectPr w:rsidR="00F1791F" w:rsidSect="00812461">
          <w:pgSz w:w="12240" w:h="15840"/>
          <w:pgMar w:top="1340" w:right="1440" w:bottom="568" w:left="1440" w:header="720" w:footer="720" w:gutter="0"/>
          <w:cols w:space="720"/>
        </w:sectPr>
      </w:pPr>
    </w:p>
    <w:tbl>
      <w:tblPr>
        <w:tblW w:w="10206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70"/>
        <w:gridCol w:w="1473"/>
        <w:gridCol w:w="2812"/>
        <w:gridCol w:w="1851"/>
      </w:tblGrid>
      <w:tr w:rsidR="00F1791F" w:rsidTr="00812461">
        <w:trPr>
          <w:trHeight w:val="20"/>
        </w:trPr>
        <w:tc>
          <w:tcPr>
            <w:tcW w:w="4070" w:type="dxa"/>
          </w:tcPr>
          <w:p w:rsidR="00F1791F" w:rsidRDefault="00937628" w:rsidP="00812461">
            <w:pPr>
              <w:pStyle w:val="TableParagrap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73" w:type="dxa"/>
          </w:tcPr>
          <w:p w:rsidR="00F1791F" w:rsidRDefault="00812461" w:rsidP="00812461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</w:t>
            </w:r>
          </w:p>
        </w:tc>
        <w:tc>
          <w:tcPr>
            <w:tcW w:w="2812" w:type="dxa"/>
          </w:tcPr>
          <w:p w:rsidR="00F1791F" w:rsidRDefault="00937628" w:rsidP="00812461">
            <w:pPr>
              <w:pStyle w:val="TableParagrap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851" w:type="dxa"/>
          </w:tcPr>
          <w:p w:rsidR="00F1791F" w:rsidRDefault="00937628" w:rsidP="00812461">
            <w:pPr>
              <w:pStyle w:val="TableParagraph"/>
              <w:ind w:left="99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 w:rsidTr="00812461">
        <w:trPr>
          <w:trHeight w:val="20"/>
        </w:trPr>
        <w:tc>
          <w:tcPr>
            <w:tcW w:w="4070" w:type="dxa"/>
          </w:tcPr>
          <w:p w:rsidR="00F1791F" w:rsidRDefault="00937628" w:rsidP="00812461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настави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активност</w:t>
            </w:r>
            <w:r>
              <w:rPr>
                <w:spacing w:val="-12"/>
                <w:sz w:val="19"/>
              </w:rPr>
              <w:t xml:space="preserve"> </w:t>
            </w:r>
          </w:p>
        </w:tc>
        <w:tc>
          <w:tcPr>
            <w:tcW w:w="1473" w:type="dxa"/>
          </w:tcPr>
          <w:p w:rsidR="00F1791F" w:rsidRDefault="00937628" w:rsidP="00812461">
            <w:pPr>
              <w:pStyle w:val="TableParagraph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</w:tcPr>
          <w:p w:rsidR="00F1791F" w:rsidRDefault="00937628" w:rsidP="00812461">
            <w:pPr>
              <w:pStyle w:val="TableParagraph"/>
              <w:rPr>
                <w:sz w:val="19"/>
              </w:rPr>
            </w:pPr>
            <w:r>
              <w:rPr>
                <w:sz w:val="19"/>
              </w:rPr>
              <w:t>Завршни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пројекат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</w:t>
            </w:r>
          </w:p>
        </w:tc>
        <w:tc>
          <w:tcPr>
            <w:tcW w:w="1851" w:type="dxa"/>
          </w:tcPr>
          <w:p w:rsidR="00F1791F" w:rsidRDefault="00937628" w:rsidP="00812461">
            <w:pPr>
              <w:pStyle w:val="TableParagraph"/>
              <w:ind w:left="99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 w:rsidTr="00812461">
        <w:trPr>
          <w:trHeight w:val="20"/>
        </w:trPr>
        <w:tc>
          <w:tcPr>
            <w:tcW w:w="4070" w:type="dxa"/>
          </w:tcPr>
          <w:p w:rsidR="00F1791F" w:rsidRDefault="00937628" w:rsidP="00812461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задаци</w:t>
            </w:r>
          </w:p>
        </w:tc>
        <w:tc>
          <w:tcPr>
            <w:tcW w:w="1473" w:type="dxa"/>
          </w:tcPr>
          <w:p w:rsidR="00F1791F" w:rsidRDefault="00937628" w:rsidP="00812461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</w:tcPr>
          <w:p w:rsidR="00F1791F" w:rsidRDefault="00F1791F" w:rsidP="00812461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851" w:type="dxa"/>
          </w:tcPr>
          <w:p w:rsidR="00F1791F" w:rsidRDefault="00F1791F" w:rsidP="00812461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 w:rsidTr="00812461">
        <w:trPr>
          <w:trHeight w:val="20"/>
        </w:trPr>
        <w:tc>
          <w:tcPr>
            <w:tcW w:w="4070" w:type="dxa"/>
          </w:tcPr>
          <w:p w:rsidR="00F1791F" w:rsidRDefault="00937628" w:rsidP="00812461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Први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колоквијум</w:t>
            </w:r>
          </w:p>
        </w:tc>
        <w:tc>
          <w:tcPr>
            <w:tcW w:w="1473" w:type="dxa"/>
          </w:tcPr>
          <w:p w:rsidR="00F1791F" w:rsidRDefault="00937628" w:rsidP="00812461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</w:tcPr>
          <w:p w:rsidR="00F1791F" w:rsidRDefault="00F1791F" w:rsidP="00812461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851" w:type="dxa"/>
          </w:tcPr>
          <w:p w:rsidR="00F1791F" w:rsidRDefault="00F1791F" w:rsidP="00812461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 w:rsidTr="00812461">
        <w:trPr>
          <w:trHeight w:val="20"/>
        </w:trPr>
        <w:tc>
          <w:tcPr>
            <w:tcW w:w="4070" w:type="dxa"/>
          </w:tcPr>
          <w:p w:rsidR="00F1791F" w:rsidRDefault="00937628" w:rsidP="00812461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z w:val="19"/>
              </w:rPr>
              <w:t>Други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колоквијум</w:t>
            </w:r>
          </w:p>
        </w:tc>
        <w:tc>
          <w:tcPr>
            <w:tcW w:w="1473" w:type="dxa"/>
          </w:tcPr>
          <w:p w:rsidR="00F1791F" w:rsidRDefault="00937628" w:rsidP="00812461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</w:tcPr>
          <w:p w:rsidR="00F1791F" w:rsidRDefault="00F1791F" w:rsidP="00812461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851" w:type="dxa"/>
          </w:tcPr>
          <w:p w:rsidR="00F1791F" w:rsidRDefault="00F1791F" w:rsidP="00812461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rPr>
          <w:rFonts w:ascii="Times New Roman"/>
          <w:sz w:val="20"/>
        </w:rPr>
      </w:pPr>
    </w:p>
    <w:p w:rsidR="00F1791F" w:rsidRDefault="00F1791F">
      <w:pPr>
        <w:spacing w:before="61"/>
        <w:rPr>
          <w:rFonts w:ascii="Times New Roman"/>
          <w:sz w:val="20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84"/>
        <w:gridCol w:w="1752"/>
        <w:gridCol w:w="1023"/>
        <w:gridCol w:w="1789"/>
        <w:gridCol w:w="1136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СИСТЕМ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19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Студент ће разумети функционисање здравственог система као и његових подсистема. Такође, студенти ће разумети систем здравља, његове детерминанте и бити оспособљени да процене здравствене потребе. Од књучног значаја је за студента да разуме процесе реформе</w:t>
            </w:r>
            <w:r>
              <w:rPr>
                <w:sz w:val="19"/>
              </w:rPr>
              <w:t xml:space="preserve"> здравственог система у целини.</w:t>
            </w:r>
          </w:p>
        </w:tc>
      </w:tr>
      <w:tr w:rsidR="00F1791F">
        <w:trPr>
          <w:trHeight w:val="76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rPr>
                <w:sz w:val="19"/>
              </w:rPr>
            </w:pPr>
            <w:r>
              <w:rPr>
                <w:sz w:val="19"/>
              </w:rPr>
              <w:t>Студент ће овладати знањима која су везана за моделе организације, изворе финансирања и методе уговарања и управљања у здравственим системима, као и основама креирања здравствене политике.</w:t>
            </w:r>
          </w:p>
        </w:tc>
      </w:tr>
      <w:tr w:rsidR="00F1791F">
        <w:trPr>
          <w:trHeight w:val="2228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Основи здравственог система, посебности здравственог осигурања, основи здравствене заштите, уговарање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здравствене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заштите,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стандарди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нормативи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здравствене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заштите,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здравствена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статистика, обрачун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средстава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здравству,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здравствене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политике,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улога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тржишта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државе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здравству,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стратегија развоја здравства.</w:t>
            </w:r>
          </w:p>
          <w:p w:rsidR="00F1791F" w:rsidRDefault="00937628">
            <w:pPr>
              <w:pStyle w:val="TableParagraph"/>
              <w:spacing w:before="56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3"/>
              <w:ind w:right="92"/>
              <w:jc w:val="both"/>
              <w:rPr>
                <w:sz w:val="19"/>
              </w:rPr>
            </w:pPr>
            <w:r>
              <w:rPr>
                <w:sz w:val="19"/>
              </w:rPr>
              <w:t>Мере здравствене заштите, модели уговора, тарифе и програми у функцији здравствне заштите, спецификација здравствених услуга.</w:t>
            </w:r>
          </w:p>
        </w:tc>
      </w:tr>
      <w:tr w:rsidR="00F1791F">
        <w:trPr>
          <w:trHeight w:val="1034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Мићовић,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Мићовић,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И.</w:t>
            </w:r>
            <w:r>
              <w:rPr>
                <w:sz w:val="19"/>
              </w:rPr>
              <w:t>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Здравствени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систем,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Европски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центар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мир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развој,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Београд,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2014.</w:t>
            </w:r>
          </w:p>
          <w:p w:rsidR="00F1791F" w:rsidRDefault="00937628">
            <w:pPr>
              <w:pStyle w:val="TableParagraph"/>
              <w:spacing w:before="56" w:line="237" w:lineRule="auto"/>
              <w:rPr>
                <w:sz w:val="19"/>
              </w:rPr>
            </w:pPr>
            <w:r>
              <w:rPr>
                <w:sz w:val="19"/>
              </w:rPr>
              <w:t>Јовичић,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К.,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Системи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здравствене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заштите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здравственог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осигурања,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Институт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упоредно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право, Синдикат лекара и фармацеута Србије, Београд, 2013.</w:t>
            </w:r>
          </w:p>
        </w:tc>
      </w:tr>
      <w:tr w:rsidR="00F1791F">
        <w:trPr>
          <w:trHeight w:val="487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37" w:lineRule="auto"/>
              <w:ind w:right="78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12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 xml:space="preserve">наставе: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75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5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случаја.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2784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2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before="13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752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 w:rsidSect="00812461">
          <w:type w:val="continuous"/>
          <w:pgSz w:w="12240" w:h="15840"/>
          <w:pgMar w:top="1340" w:right="1440" w:bottom="426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6"/>
        <w:gridCol w:w="1534"/>
        <w:gridCol w:w="1094"/>
        <w:gridCol w:w="1641"/>
        <w:gridCol w:w="1150"/>
      </w:tblGrid>
      <w:tr w:rsidR="00F1791F">
        <w:trPr>
          <w:trHeight w:val="308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47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 предмета: ОРГАНИЗАЦИОНА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ДИНАМИКА</w:t>
            </w:r>
          </w:p>
        </w:tc>
      </w:tr>
      <w:tr w:rsidR="00F1791F">
        <w:trPr>
          <w:trHeight w:val="248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Наставник: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Александра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Јовановић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Мађар</w:t>
            </w:r>
          </w:p>
        </w:tc>
      </w:tr>
      <w:tr w:rsidR="00F1791F">
        <w:trPr>
          <w:trHeight w:val="248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  <w:r>
              <w:rPr>
                <w:spacing w:val="-2"/>
                <w:sz w:val="19"/>
              </w:rPr>
              <w:t>: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48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47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нема</w:t>
            </w:r>
          </w:p>
        </w:tc>
      </w:tr>
      <w:tr w:rsidR="00F1791F">
        <w:trPr>
          <w:trHeight w:val="746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" w:line="248" w:lineRule="exact"/>
              <w:rPr>
                <w:sz w:val="19"/>
              </w:rPr>
            </w:pPr>
            <w:r>
              <w:rPr>
                <w:sz w:val="19"/>
              </w:rPr>
              <w:t>Основни циљ овог предмета је пружити знања и вештине од значаја за разумевање психодинамике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унутар организације 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њеног значаја за функционисање организације.</w:t>
            </w:r>
          </w:p>
        </w:tc>
      </w:tr>
      <w:tr w:rsidR="00F1791F">
        <w:trPr>
          <w:trHeight w:val="744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7" w:line="248" w:lineRule="exact"/>
              <w:rPr>
                <w:sz w:val="19"/>
              </w:rPr>
            </w:pPr>
            <w:r>
              <w:rPr>
                <w:sz w:val="19"/>
              </w:rPr>
              <w:t>Студентовладава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теоријским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апликативнимзнањима,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оптимизовао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свој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ангажман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допринос организацији, те био у могућности да препозна проблеме организационог функционисања.</w:t>
            </w:r>
          </w:p>
        </w:tc>
      </w:tr>
      <w:tr w:rsidR="00F1791F">
        <w:trPr>
          <w:trHeight w:val="3483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27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настава:</w:t>
            </w:r>
          </w:p>
          <w:p w:rsidR="00F1791F" w:rsidRDefault="00937628">
            <w:pPr>
              <w:pStyle w:val="TableParagraph"/>
              <w:spacing w:before="31" w:line="273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Основни појмови групне динамике; основни појмови психодинамике организације; психодинамска перспектива организационог понашања; Психодинамска перспектива организационе културе; психодинамски концепт и типови организације; типови вођења организације; комуни</w:t>
            </w:r>
            <w:r>
              <w:rPr>
                <w:sz w:val="19"/>
              </w:rPr>
              <w:t xml:space="preserve">кација у организацији; интеракције у организацији; анализа организације/организациона анализа; трансформација организације; организациони синдром изгарања; организациона динамика </w:t>
            </w:r>
            <w:r>
              <w:rPr>
                <w:spacing w:val="-2"/>
                <w:sz w:val="19"/>
              </w:rPr>
              <w:t>злостављања.</w:t>
            </w:r>
          </w:p>
          <w:p w:rsidR="00F1791F" w:rsidRDefault="00937628">
            <w:pPr>
              <w:pStyle w:val="TableParagraph"/>
              <w:spacing w:line="217" w:lineRule="exact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Вежбе:</w:t>
            </w:r>
          </w:p>
          <w:p w:rsidR="00F1791F" w:rsidRDefault="00937628">
            <w:pPr>
              <w:pStyle w:val="TableParagraph"/>
              <w:spacing w:before="30" w:line="273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 xml:space="preserve">Вежбе прате теоретски програм, пружајући могућност да се </w:t>
            </w:r>
            <w:r>
              <w:rPr>
                <w:sz w:val="19"/>
              </w:rPr>
              <w:t>кроз практичан рад (role play, групе сусретања, дискусионе групе, тимски рад) доживе и појасне одређени феномени. Студенти стичу основна знања и вештине потребне за препознавање организационих проблема, доприноса индивидуалних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карактеристика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проблема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организационом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функционисању,као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основне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начине</w:t>
            </w:r>
          </w:p>
          <w:p w:rsidR="00F1791F" w:rsidRDefault="00937628">
            <w:pPr>
              <w:pStyle w:val="TableParagraph"/>
              <w:spacing w:line="217" w:lineRule="exact"/>
              <w:jc w:val="both"/>
              <w:rPr>
                <w:sz w:val="19"/>
              </w:rPr>
            </w:pPr>
            <w:r>
              <w:rPr>
                <w:sz w:val="19"/>
              </w:rPr>
              <w:t>разрешавања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проблема.</w:t>
            </w:r>
          </w:p>
        </w:tc>
      </w:tr>
      <w:tr w:rsidR="00F1791F">
        <w:trPr>
          <w:trHeight w:val="1741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8"/>
              </w:numPr>
              <w:tabs>
                <w:tab w:val="left" w:pos="776"/>
                <w:tab w:val="left" w:pos="778"/>
              </w:tabs>
              <w:spacing w:before="27" w:line="273" w:lineRule="auto"/>
              <w:ind w:right="301"/>
              <w:rPr>
                <w:sz w:val="19"/>
              </w:rPr>
            </w:pPr>
            <w:r>
              <w:rPr>
                <w:sz w:val="19"/>
              </w:rPr>
              <w:t>RW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Allen,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LW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Porter,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HLAngle: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Organizational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Dynamics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Intervention: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Tools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for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Changing the Workplace</w:t>
            </w:r>
            <w:r>
              <w:rPr>
                <w:sz w:val="19"/>
              </w:rPr>
              <w:t>, Routledge, 2015</w:t>
            </w:r>
          </w:p>
          <w:p w:rsidR="00F1791F" w:rsidRDefault="00937628">
            <w:pPr>
              <w:pStyle w:val="TableParagraph"/>
              <w:numPr>
                <w:ilvl w:val="0"/>
                <w:numId w:val="18"/>
              </w:numPr>
              <w:tabs>
                <w:tab w:val="left" w:pos="777"/>
              </w:tabs>
              <w:ind w:left="777" w:hanging="337"/>
              <w:rPr>
                <w:sz w:val="19"/>
              </w:rPr>
            </w:pPr>
            <w:r>
              <w:rPr>
                <w:sz w:val="19"/>
              </w:rPr>
              <w:t>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Board: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The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Psychoanalysis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of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Organizations</w:t>
            </w:r>
            <w:r>
              <w:rPr>
                <w:sz w:val="19"/>
              </w:rPr>
              <w:t>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Routledge,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2006</w:t>
            </w:r>
          </w:p>
          <w:p w:rsidR="00F1791F" w:rsidRDefault="00937628">
            <w:pPr>
              <w:pStyle w:val="TableParagraph"/>
              <w:numPr>
                <w:ilvl w:val="0"/>
                <w:numId w:val="18"/>
              </w:numPr>
              <w:tabs>
                <w:tab w:val="left" w:pos="776"/>
                <w:tab w:val="left" w:pos="778"/>
              </w:tabs>
              <w:spacing w:before="30" w:line="273" w:lineRule="auto"/>
              <w:ind w:right="555"/>
              <w:rPr>
                <w:sz w:val="19"/>
              </w:rPr>
            </w:pPr>
            <w:r>
              <w:rPr>
                <w:sz w:val="19"/>
              </w:rPr>
              <w:t>The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Reflective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citizen: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Organizational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Social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Dynamics</w:t>
            </w:r>
            <w:r>
              <w:rPr>
                <w:sz w:val="19"/>
              </w:rPr>
              <w:t>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Edited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by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J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Gould,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Lucey,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 Stapley; Karnac Books, 2011</w:t>
            </w:r>
          </w:p>
          <w:p w:rsidR="00F1791F" w:rsidRDefault="00937628">
            <w:pPr>
              <w:pStyle w:val="TableParagraph"/>
              <w:numPr>
                <w:ilvl w:val="0"/>
                <w:numId w:val="18"/>
              </w:numPr>
              <w:tabs>
                <w:tab w:val="left" w:pos="777"/>
              </w:tabs>
              <w:ind w:left="777" w:hanging="337"/>
              <w:rPr>
                <w:sz w:val="19"/>
              </w:rPr>
            </w:pPr>
            <w:r>
              <w:rPr>
                <w:sz w:val="19"/>
              </w:rPr>
              <w:t>RD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Stacey: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Strateški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menadžment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i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organizacijska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dinamika,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Mate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Zagreb,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1997</w:t>
            </w:r>
          </w:p>
        </w:tc>
      </w:tr>
      <w:tr w:rsidR="00F1791F">
        <w:trPr>
          <w:trHeight w:val="248"/>
        </w:trPr>
        <w:tc>
          <w:tcPr>
            <w:tcW w:w="3066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28" w:type="dxa"/>
            <w:gridSpan w:val="2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791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9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248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Предавања,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групи,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менторски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искуствене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групе</w:t>
            </w:r>
          </w:p>
        </w:tc>
      </w:tr>
      <w:tr w:rsidR="00F1791F">
        <w:trPr>
          <w:trHeight w:val="248"/>
        </w:trPr>
        <w:tc>
          <w:tcPr>
            <w:tcW w:w="848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9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496"/>
        </w:trPr>
        <w:tc>
          <w:tcPr>
            <w:tcW w:w="3066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534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35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50" w:type="dxa"/>
          </w:tcPr>
          <w:p w:rsidR="00F1791F" w:rsidRDefault="00937628">
            <w:pPr>
              <w:pStyle w:val="TableParagraph"/>
              <w:spacing w:line="213" w:lineRule="exact"/>
              <w:ind w:left="99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540"/>
        </w:trPr>
        <w:tc>
          <w:tcPr>
            <w:tcW w:w="3066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учешће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настави</w:t>
            </w:r>
          </w:p>
        </w:tc>
        <w:tc>
          <w:tcPr>
            <w:tcW w:w="1534" w:type="dxa"/>
          </w:tcPr>
          <w:p w:rsidR="00F1791F" w:rsidRDefault="00937628">
            <w:pPr>
              <w:pStyle w:val="TableParagraph"/>
              <w:spacing w:before="6"/>
              <w:ind w:left="101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10</w:t>
            </w:r>
          </w:p>
        </w:tc>
        <w:tc>
          <w:tcPr>
            <w:tcW w:w="2735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50" w:type="dxa"/>
          </w:tcPr>
          <w:p w:rsidR="00F1791F" w:rsidRDefault="00937628">
            <w:pPr>
              <w:pStyle w:val="TableParagraph"/>
              <w:spacing w:before="6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30</w:t>
            </w:r>
          </w:p>
        </w:tc>
      </w:tr>
      <w:tr w:rsidR="00F1791F">
        <w:trPr>
          <w:trHeight w:val="252"/>
        </w:trPr>
        <w:tc>
          <w:tcPr>
            <w:tcW w:w="3066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први</w:t>
            </w:r>
          </w:p>
        </w:tc>
        <w:tc>
          <w:tcPr>
            <w:tcW w:w="1534" w:type="dxa"/>
          </w:tcPr>
          <w:p w:rsidR="00F1791F" w:rsidRDefault="00937628">
            <w:pPr>
              <w:pStyle w:val="TableParagraph"/>
              <w:spacing w:before="7" w:line="226" w:lineRule="exact"/>
              <w:ind w:left="101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30</w:t>
            </w:r>
          </w:p>
        </w:tc>
        <w:tc>
          <w:tcPr>
            <w:tcW w:w="273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50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54"/>
        </w:trPr>
        <w:tc>
          <w:tcPr>
            <w:tcW w:w="3066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други</w:t>
            </w:r>
          </w:p>
        </w:tc>
        <w:tc>
          <w:tcPr>
            <w:tcW w:w="1534" w:type="dxa"/>
          </w:tcPr>
          <w:p w:rsidR="00F1791F" w:rsidRDefault="00937628">
            <w:pPr>
              <w:pStyle w:val="TableParagraph"/>
              <w:spacing w:before="7" w:line="228" w:lineRule="exact"/>
              <w:ind w:left="101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30</w:t>
            </w:r>
          </w:p>
        </w:tc>
        <w:tc>
          <w:tcPr>
            <w:tcW w:w="273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50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96"/>
        <w:gridCol w:w="1329"/>
        <w:gridCol w:w="1038"/>
        <w:gridCol w:w="1810"/>
        <w:gridCol w:w="1107"/>
      </w:tblGrid>
      <w:tr w:rsidR="00F1791F">
        <w:trPr>
          <w:trHeight w:val="293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5"/>
              <w:rPr>
                <w:b/>
                <w:sz w:val="19"/>
              </w:rPr>
            </w:pPr>
            <w:r>
              <w:rPr>
                <w:b/>
                <w:sz w:val="20"/>
              </w:rPr>
              <w:lastRenderedPageBreak/>
              <w:t>Студијски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програм: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19"/>
              </w:rPr>
              <w:t>Менаџмент</w:t>
            </w:r>
            <w:r>
              <w:rPr>
                <w:b/>
                <w:spacing w:val="-2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здравственог и wellness</w:t>
            </w:r>
            <w:r>
              <w:rPr>
                <w:b/>
                <w:spacing w:val="-2"/>
                <w:sz w:val="19"/>
              </w:rPr>
              <w:t xml:space="preserve"> туризма</w:t>
            </w:r>
          </w:p>
        </w:tc>
      </w:tr>
      <w:tr w:rsidR="00F1791F">
        <w:trPr>
          <w:trHeight w:val="293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6"/>
              <w:rPr>
                <w:b/>
                <w:sz w:val="20"/>
              </w:rPr>
            </w:pPr>
            <w:r>
              <w:rPr>
                <w:b/>
                <w:sz w:val="20"/>
              </w:rPr>
              <w:t>Назив</w:t>
            </w:r>
            <w:r>
              <w:rPr>
                <w:b/>
                <w:spacing w:val="22"/>
                <w:sz w:val="20"/>
              </w:rPr>
              <w:t xml:space="preserve"> </w:t>
            </w:r>
            <w:r>
              <w:rPr>
                <w:b/>
                <w:sz w:val="20"/>
              </w:rPr>
              <w:t>предмета:</w:t>
            </w:r>
            <w:r>
              <w:rPr>
                <w:b/>
                <w:spacing w:val="2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РАЧУНОВОДСТВО</w:t>
            </w:r>
          </w:p>
        </w:tc>
      </w:tr>
      <w:tr w:rsidR="00F1791F">
        <w:trPr>
          <w:trHeight w:val="294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7"/>
              <w:rPr>
                <w:b/>
                <w:sz w:val="20"/>
              </w:rPr>
            </w:pPr>
            <w:r>
              <w:rPr>
                <w:b/>
                <w:sz w:val="20"/>
              </w:rPr>
              <w:t>Статус</w:t>
            </w:r>
            <w:r>
              <w:rPr>
                <w:b/>
                <w:spacing w:val="22"/>
                <w:sz w:val="20"/>
              </w:rPr>
              <w:t xml:space="preserve"> </w:t>
            </w:r>
            <w:r>
              <w:rPr>
                <w:b/>
                <w:sz w:val="20"/>
              </w:rPr>
              <w:t>предмета:</w:t>
            </w:r>
            <w:r>
              <w:rPr>
                <w:b/>
                <w:spacing w:val="2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изборни</w:t>
            </w:r>
          </w:p>
        </w:tc>
      </w:tr>
      <w:tr w:rsidR="00F1791F">
        <w:trPr>
          <w:trHeight w:val="293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6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Број</w:t>
            </w:r>
            <w:r>
              <w:rPr>
                <w:b/>
                <w:spacing w:val="-12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ЕСПБ:</w:t>
            </w:r>
            <w:r>
              <w:rPr>
                <w:b/>
                <w:spacing w:val="-12"/>
                <w:w w:val="105"/>
                <w:sz w:val="20"/>
              </w:rPr>
              <w:t xml:space="preserve"> </w:t>
            </w:r>
            <w:r>
              <w:rPr>
                <w:b/>
                <w:spacing w:val="-10"/>
                <w:w w:val="105"/>
                <w:sz w:val="20"/>
              </w:rPr>
              <w:t>6</w:t>
            </w:r>
          </w:p>
        </w:tc>
      </w:tr>
      <w:tr w:rsidR="00F1791F">
        <w:trPr>
          <w:trHeight w:val="293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6"/>
              <w:rPr>
                <w:b/>
                <w:sz w:val="20"/>
              </w:rPr>
            </w:pPr>
            <w:r>
              <w:rPr>
                <w:b/>
                <w:sz w:val="20"/>
              </w:rPr>
              <w:t>Услов:</w:t>
            </w:r>
            <w:r>
              <w:rPr>
                <w:b/>
                <w:spacing w:val="17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нема</w:t>
            </w:r>
          </w:p>
        </w:tc>
      </w:tr>
      <w:tr w:rsidR="00F1791F">
        <w:trPr>
          <w:trHeight w:val="951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6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Циљ</w:t>
            </w:r>
            <w:r>
              <w:rPr>
                <w:b/>
                <w:spacing w:val="-10"/>
                <w:w w:val="105"/>
                <w:sz w:val="20"/>
              </w:rPr>
              <w:t xml:space="preserve"> </w:t>
            </w:r>
            <w:r>
              <w:rPr>
                <w:b/>
                <w:spacing w:val="-2"/>
                <w:w w:val="105"/>
                <w:sz w:val="20"/>
              </w:rPr>
              <w:t>предмета</w:t>
            </w:r>
          </w:p>
          <w:p w:rsidR="00F1791F" w:rsidRDefault="00937628">
            <w:pPr>
              <w:pStyle w:val="TableParagraph"/>
              <w:spacing w:before="6"/>
              <w:rPr>
                <w:sz w:val="20"/>
              </w:rPr>
            </w:pPr>
            <w:r>
              <w:rPr>
                <w:sz w:val="20"/>
              </w:rPr>
              <w:t>Циљ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предмета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упознавање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студената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основама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рачуноводствене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методологије,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циљевима</w:t>
            </w:r>
          </w:p>
          <w:p w:rsidR="00F1791F" w:rsidRDefault="00937628">
            <w:pPr>
              <w:pStyle w:val="TableParagraph"/>
              <w:spacing w:line="230" w:lineRule="atLeast"/>
              <w:rPr>
                <w:sz w:val="20"/>
              </w:rPr>
            </w:pPr>
            <w:r>
              <w:rPr>
                <w:w w:val="105"/>
                <w:sz w:val="20"/>
              </w:rPr>
              <w:t>и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задацима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рачуноводства,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као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основним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резултатима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рада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рачуноводства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састављањем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 садржајем финансијских извшетаја.</w:t>
            </w:r>
          </w:p>
        </w:tc>
      </w:tr>
      <w:tr w:rsidR="00F1791F">
        <w:trPr>
          <w:trHeight w:val="1666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6"/>
              <w:jc w:val="both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Исход</w:t>
            </w:r>
            <w:r>
              <w:rPr>
                <w:b/>
                <w:spacing w:val="-13"/>
                <w:w w:val="105"/>
                <w:sz w:val="20"/>
              </w:rPr>
              <w:t xml:space="preserve"> </w:t>
            </w:r>
            <w:r>
              <w:rPr>
                <w:b/>
                <w:spacing w:val="-2"/>
                <w:w w:val="105"/>
                <w:sz w:val="20"/>
              </w:rPr>
              <w:t>предмета</w:t>
            </w:r>
          </w:p>
          <w:p w:rsidR="00F1791F" w:rsidRDefault="00937628">
            <w:pPr>
              <w:pStyle w:val="TableParagraph"/>
              <w:spacing w:before="8" w:line="247" w:lineRule="auto"/>
              <w:ind w:right="87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Исход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предмета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је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оспособе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студенти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користе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основне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рачуноводствене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 xml:space="preserve">инструменте у управљању пословањем привредних друштава из области туризма, хотелијерства и </w:t>
            </w:r>
            <w:r>
              <w:rPr>
                <w:sz w:val="20"/>
              </w:rPr>
              <w:t>ресторатерства. Студенти ће након одслушане наставе бити у стању да евидентирај</w:t>
            </w:r>
            <w:r>
              <w:rPr>
                <w:sz w:val="20"/>
              </w:rPr>
              <w:t xml:space="preserve">у пословне </w:t>
            </w:r>
            <w:r>
              <w:rPr>
                <w:w w:val="105"/>
                <w:sz w:val="20"/>
              </w:rPr>
              <w:t>промене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састављају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финансијске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извештаје,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као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да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разумеју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могућности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проблеме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који представљају</w:t>
            </w:r>
            <w:r>
              <w:rPr>
                <w:spacing w:val="3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изазов</w:t>
            </w:r>
            <w:r>
              <w:rPr>
                <w:spacing w:val="2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управама</w:t>
            </w:r>
            <w:r>
              <w:rPr>
                <w:spacing w:val="3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хотела,</w:t>
            </w:r>
            <w:r>
              <w:rPr>
                <w:spacing w:val="3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ресторана</w:t>
            </w:r>
            <w:r>
              <w:rPr>
                <w:spacing w:val="28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29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туристичких</w:t>
            </w:r>
            <w:r>
              <w:rPr>
                <w:spacing w:val="3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организација</w:t>
            </w:r>
            <w:r>
              <w:rPr>
                <w:spacing w:val="28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3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употреби</w:t>
            </w:r>
          </w:p>
          <w:p w:rsidR="00F1791F" w:rsidRDefault="00937628">
            <w:pPr>
              <w:pStyle w:val="TableParagraph"/>
              <w:spacing w:before="6" w:line="212" w:lineRule="exact"/>
              <w:jc w:val="both"/>
              <w:rPr>
                <w:sz w:val="20"/>
              </w:rPr>
            </w:pPr>
            <w:r>
              <w:rPr>
                <w:sz w:val="20"/>
              </w:rPr>
              <w:t>рачуноводствених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информација.</w:t>
            </w:r>
          </w:p>
        </w:tc>
      </w:tr>
      <w:tr w:rsidR="00F1791F">
        <w:trPr>
          <w:trHeight w:val="3330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6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Садржај</w:t>
            </w:r>
            <w:r>
              <w:rPr>
                <w:b/>
                <w:spacing w:val="2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предмета</w:t>
            </w:r>
          </w:p>
          <w:p w:rsidR="00F1791F" w:rsidRDefault="00937628">
            <w:pPr>
              <w:pStyle w:val="TableParagraph"/>
              <w:spacing w:before="6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Теоријска</w:t>
            </w:r>
            <w:r>
              <w:rPr>
                <w:i/>
                <w:spacing w:val="22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настава</w:t>
            </w:r>
          </w:p>
          <w:p w:rsidR="00F1791F" w:rsidRDefault="00937628">
            <w:pPr>
              <w:pStyle w:val="TableParagraph"/>
              <w:spacing w:before="8" w:line="247" w:lineRule="auto"/>
              <w:ind w:right="87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Рачуноводствене информације, квалитет информација, циљеви и корисници рачуноводствених информација;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Предмет рачуноводства, рачуноводствени принципи, финансијски извештаји; Приниципи рачуноводства, књижење промена преко сукцесивних биланса; Контни оквир, књ</w:t>
            </w:r>
            <w:r>
              <w:rPr>
                <w:w w:val="105"/>
                <w:sz w:val="20"/>
              </w:rPr>
              <w:t xml:space="preserve">иговодствени рачун и дневник; Законска и професионална </w:t>
            </w:r>
            <w:r>
              <w:rPr>
                <w:spacing w:val="-2"/>
                <w:w w:val="105"/>
                <w:sz w:val="20"/>
              </w:rPr>
              <w:t>регулатива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у рачуноводству у Републици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Србији,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Рачуноводствени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третман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залиха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и обртних сресдтава,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трошкови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материјала;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Трошкови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амортизације,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трошкови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зарада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и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остали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 xml:space="preserve">расходи; </w:t>
            </w:r>
            <w:r>
              <w:rPr>
                <w:w w:val="105"/>
                <w:sz w:val="20"/>
              </w:rPr>
              <w:t>Закључак пословних књига и Методе утврђивања резултата.</w:t>
            </w:r>
          </w:p>
          <w:p w:rsidR="00F1791F" w:rsidRDefault="00937628">
            <w:pPr>
              <w:pStyle w:val="TableParagraph"/>
              <w:spacing w:before="7"/>
              <w:jc w:val="both"/>
              <w:rPr>
                <w:i/>
                <w:sz w:val="20"/>
              </w:rPr>
            </w:pPr>
            <w:r>
              <w:rPr>
                <w:i/>
                <w:sz w:val="20"/>
              </w:rPr>
              <w:t>Практична</w:t>
            </w:r>
            <w:r>
              <w:rPr>
                <w:i/>
                <w:spacing w:val="29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настава</w:t>
            </w:r>
          </w:p>
          <w:p w:rsidR="00F1791F" w:rsidRDefault="00937628">
            <w:pPr>
              <w:pStyle w:val="TableParagraph"/>
              <w:spacing w:before="9" w:line="249" w:lineRule="auto"/>
              <w:ind w:right="88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 xml:space="preserve">Евидентирање пословних промена у писаној и електронској евиденцији из области: </w:t>
            </w:r>
            <w:r>
              <w:rPr>
                <w:sz w:val="20"/>
              </w:rPr>
              <w:t xml:space="preserve">Прибављања капитала и дугорочних обавеза; Набавке сталних и обртних средстава; Обрачуна </w:t>
            </w:r>
            <w:r>
              <w:rPr>
                <w:w w:val="105"/>
                <w:sz w:val="20"/>
              </w:rPr>
              <w:t>зарада,</w:t>
            </w:r>
            <w:r>
              <w:rPr>
                <w:spacing w:val="1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Евидентирања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прихода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расхода,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Обрачуна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амортизације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Евидентирања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набавке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</w:p>
          <w:p w:rsidR="00F1791F" w:rsidRDefault="00937628">
            <w:pPr>
              <w:pStyle w:val="TableParagraph"/>
              <w:spacing w:line="209" w:lineRule="exact"/>
              <w:jc w:val="both"/>
              <w:rPr>
                <w:sz w:val="20"/>
              </w:rPr>
            </w:pPr>
            <w:r>
              <w:rPr>
                <w:sz w:val="20"/>
              </w:rPr>
              <w:t>продаје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робе.</w:t>
            </w:r>
          </w:p>
        </w:tc>
      </w:tr>
      <w:tr w:rsidR="00F1791F">
        <w:trPr>
          <w:trHeight w:val="1008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7"/>
              <w:rPr>
                <w:b/>
                <w:sz w:val="20"/>
              </w:rPr>
            </w:pPr>
            <w:r>
              <w:rPr>
                <w:b/>
                <w:spacing w:val="-2"/>
                <w:w w:val="105"/>
                <w:sz w:val="20"/>
              </w:rPr>
              <w:t>Литература</w:t>
            </w:r>
          </w:p>
          <w:p w:rsidR="00F1791F" w:rsidRDefault="00937628">
            <w:pPr>
              <w:pStyle w:val="TableParagraph"/>
              <w:spacing w:before="62" w:line="249" w:lineRule="auto"/>
              <w:ind w:left="776" w:hanging="339"/>
              <w:rPr>
                <w:sz w:val="20"/>
              </w:rPr>
            </w:pPr>
            <w:r>
              <w:rPr>
                <w:w w:val="105"/>
                <w:sz w:val="20"/>
              </w:rPr>
              <w:t>1.</w:t>
            </w:r>
            <w:r>
              <w:rPr>
                <w:spacing w:val="8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Петровић,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З.,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Вићентијевић,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К.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Станишић,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Н.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(2018)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Рачуноводство</w:t>
            </w:r>
            <w:r>
              <w:rPr>
                <w:w w:val="105"/>
                <w:sz w:val="20"/>
              </w:rPr>
              <w:t>.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Београд: Универзитет Сингидунум</w:t>
            </w:r>
          </w:p>
        </w:tc>
      </w:tr>
      <w:tr w:rsidR="00F1791F">
        <w:trPr>
          <w:trHeight w:val="293"/>
        </w:trPr>
        <w:tc>
          <w:tcPr>
            <w:tcW w:w="3196" w:type="dxa"/>
          </w:tcPr>
          <w:p w:rsidR="00F1791F" w:rsidRDefault="00937628">
            <w:pPr>
              <w:pStyle w:val="TableParagraph"/>
              <w:spacing w:before="5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Број</w:t>
            </w:r>
            <w:r>
              <w:rPr>
                <w:b/>
                <w:spacing w:val="-11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часова</w:t>
            </w:r>
            <w:r>
              <w:rPr>
                <w:b/>
                <w:spacing w:val="30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активне</w:t>
            </w:r>
            <w:r>
              <w:rPr>
                <w:b/>
                <w:spacing w:val="-11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наставе:</w:t>
            </w:r>
            <w:r>
              <w:rPr>
                <w:b/>
                <w:spacing w:val="-12"/>
                <w:w w:val="105"/>
                <w:sz w:val="20"/>
              </w:rPr>
              <w:t xml:space="preserve"> </w:t>
            </w:r>
            <w:r>
              <w:rPr>
                <w:b/>
                <w:spacing w:val="-10"/>
                <w:w w:val="105"/>
                <w:sz w:val="20"/>
              </w:rPr>
              <w:t>5</w:t>
            </w:r>
          </w:p>
        </w:tc>
        <w:tc>
          <w:tcPr>
            <w:tcW w:w="2367" w:type="dxa"/>
            <w:gridSpan w:val="2"/>
          </w:tcPr>
          <w:p w:rsidR="00F1791F" w:rsidRDefault="00937628">
            <w:pPr>
              <w:pStyle w:val="TableParagraph"/>
              <w:spacing w:before="5"/>
              <w:ind w:left="101"/>
              <w:rPr>
                <w:b/>
                <w:sz w:val="20"/>
              </w:rPr>
            </w:pPr>
            <w:r>
              <w:rPr>
                <w:b/>
                <w:sz w:val="20"/>
              </w:rPr>
              <w:t>Теоријска</w:t>
            </w:r>
            <w:r>
              <w:rPr>
                <w:b/>
                <w:spacing w:val="23"/>
                <w:sz w:val="20"/>
              </w:rPr>
              <w:t xml:space="preserve"> </w:t>
            </w:r>
            <w:r>
              <w:rPr>
                <w:b/>
                <w:sz w:val="20"/>
              </w:rPr>
              <w:t>настава:</w:t>
            </w:r>
            <w:r>
              <w:rPr>
                <w:b/>
                <w:spacing w:val="28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3</w:t>
            </w:r>
          </w:p>
        </w:tc>
        <w:tc>
          <w:tcPr>
            <w:tcW w:w="2917" w:type="dxa"/>
            <w:gridSpan w:val="2"/>
          </w:tcPr>
          <w:p w:rsidR="00F1791F" w:rsidRDefault="00937628">
            <w:pPr>
              <w:pStyle w:val="TableParagraph"/>
              <w:spacing w:before="5"/>
              <w:ind w:left="102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Практична</w:t>
            </w:r>
            <w:r>
              <w:rPr>
                <w:b/>
                <w:spacing w:val="27"/>
                <w:sz w:val="20"/>
              </w:rPr>
              <w:t xml:space="preserve"> </w:t>
            </w:r>
            <w:r>
              <w:rPr>
                <w:b/>
                <w:sz w:val="20"/>
              </w:rPr>
              <w:t>настава:</w:t>
            </w:r>
            <w:r>
              <w:rPr>
                <w:b/>
                <w:spacing w:val="28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2</w:t>
            </w:r>
          </w:p>
        </w:tc>
      </w:tr>
      <w:tr w:rsidR="00F1791F">
        <w:trPr>
          <w:trHeight w:val="826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5"/>
              <w:rPr>
                <w:b/>
                <w:sz w:val="20"/>
              </w:rPr>
            </w:pPr>
            <w:r>
              <w:rPr>
                <w:b/>
                <w:sz w:val="20"/>
              </w:rPr>
              <w:t>Методе</w:t>
            </w:r>
            <w:r>
              <w:rPr>
                <w:b/>
                <w:spacing w:val="23"/>
                <w:sz w:val="20"/>
              </w:rPr>
              <w:t xml:space="preserve"> </w:t>
            </w:r>
            <w:r>
              <w:rPr>
                <w:b/>
                <w:sz w:val="20"/>
              </w:rPr>
              <w:t>извођења</w:t>
            </w:r>
            <w:r>
              <w:rPr>
                <w:b/>
                <w:spacing w:val="2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наставе</w:t>
            </w:r>
          </w:p>
          <w:p w:rsidR="00F1791F" w:rsidRDefault="00937628">
            <w:pPr>
              <w:pStyle w:val="TableParagraph"/>
              <w:spacing w:before="64" w:line="247" w:lineRule="auto"/>
              <w:rPr>
                <w:sz w:val="20"/>
              </w:rPr>
            </w:pPr>
            <w:r>
              <w:rPr>
                <w:w w:val="105"/>
                <w:sz w:val="20"/>
              </w:rPr>
              <w:t>предавања,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вежбе,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семинарски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пројектни</w:t>
            </w:r>
            <w:r>
              <w:rPr>
                <w:spacing w:val="3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радови,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анализа</w:t>
            </w:r>
            <w:r>
              <w:rPr>
                <w:spacing w:val="3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решавање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студија</w:t>
            </w:r>
            <w:r>
              <w:rPr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случаја, интерактивна дискусија, колоквијуми</w:t>
            </w:r>
          </w:p>
        </w:tc>
      </w:tr>
      <w:tr w:rsidR="00F1791F">
        <w:trPr>
          <w:trHeight w:val="293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5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Оцена</w:t>
            </w:r>
            <w:r>
              <w:rPr>
                <w:b/>
                <w:spacing w:val="20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знања</w:t>
            </w:r>
            <w:r>
              <w:rPr>
                <w:b/>
                <w:spacing w:val="-13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(максимални</w:t>
            </w:r>
            <w:r>
              <w:rPr>
                <w:b/>
                <w:spacing w:val="-13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број</w:t>
            </w:r>
            <w:r>
              <w:rPr>
                <w:b/>
                <w:spacing w:val="-13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поена</w:t>
            </w:r>
            <w:r>
              <w:rPr>
                <w:b/>
                <w:spacing w:val="-14"/>
                <w:w w:val="105"/>
                <w:sz w:val="20"/>
              </w:rPr>
              <w:t xml:space="preserve"> </w:t>
            </w:r>
            <w:r>
              <w:rPr>
                <w:b/>
                <w:spacing w:val="-4"/>
                <w:w w:val="105"/>
                <w:sz w:val="20"/>
              </w:rPr>
              <w:t>100)</w:t>
            </w:r>
          </w:p>
        </w:tc>
      </w:tr>
      <w:tr w:rsidR="00F1791F">
        <w:trPr>
          <w:trHeight w:val="588"/>
        </w:trPr>
        <w:tc>
          <w:tcPr>
            <w:tcW w:w="3196" w:type="dxa"/>
          </w:tcPr>
          <w:p w:rsidR="00F1791F" w:rsidRDefault="00937628">
            <w:pPr>
              <w:pStyle w:val="TableParagraph"/>
              <w:spacing w:before="154"/>
              <w:rPr>
                <w:b/>
                <w:sz w:val="20"/>
              </w:rPr>
            </w:pPr>
            <w:r>
              <w:rPr>
                <w:b/>
                <w:sz w:val="20"/>
              </w:rPr>
              <w:t>Предиспитне</w:t>
            </w:r>
            <w:r>
              <w:rPr>
                <w:b/>
                <w:spacing w:val="3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обавезе</w:t>
            </w:r>
          </w:p>
        </w:tc>
        <w:tc>
          <w:tcPr>
            <w:tcW w:w="1329" w:type="dxa"/>
          </w:tcPr>
          <w:p w:rsidR="00F1791F" w:rsidRDefault="00937628">
            <w:pPr>
              <w:pStyle w:val="TableParagraph"/>
              <w:spacing w:before="5"/>
              <w:ind w:left="101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поена</w:t>
            </w:r>
          </w:p>
        </w:tc>
        <w:tc>
          <w:tcPr>
            <w:tcW w:w="2848" w:type="dxa"/>
            <w:gridSpan w:val="2"/>
          </w:tcPr>
          <w:p w:rsidR="00F1791F" w:rsidRDefault="00937628">
            <w:pPr>
              <w:pStyle w:val="TableParagraph"/>
              <w:spacing w:before="154"/>
              <w:ind w:left="101"/>
              <w:rPr>
                <w:b/>
                <w:sz w:val="20"/>
              </w:rPr>
            </w:pPr>
            <w:r>
              <w:rPr>
                <w:b/>
                <w:sz w:val="20"/>
              </w:rPr>
              <w:t>Завршни</w:t>
            </w:r>
            <w:r>
              <w:rPr>
                <w:b/>
                <w:spacing w:val="2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испит</w:t>
            </w:r>
          </w:p>
        </w:tc>
        <w:tc>
          <w:tcPr>
            <w:tcW w:w="1107" w:type="dxa"/>
          </w:tcPr>
          <w:p w:rsidR="00F1791F" w:rsidRDefault="00937628">
            <w:pPr>
              <w:pStyle w:val="TableParagraph"/>
              <w:spacing w:before="152"/>
              <w:ind w:left="103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поена</w:t>
            </w:r>
          </w:p>
        </w:tc>
      </w:tr>
      <w:tr w:rsidR="00F1791F">
        <w:trPr>
          <w:trHeight w:val="293"/>
        </w:trPr>
        <w:tc>
          <w:tcPr>
            <w:tcW w:w="3196" w:type="dxa"/>
          </w:tcPr>
          <w:p w:rsidR="00F1791F" w:rsidRDefault="00937628">
            <w:pPr>
              <w:pStyle w:val="TableParagraph"/>
              <w:spacing w:before="4"/>
              <w:rPr>
                <w:sz w:val="20"/>
              </w:rPr>
            </w:pPr>
            <w:r>
              <w:rPr>
                <w:w w:val="105"/>
                <w:sz w:val="20"/>
              </w:rPr>
              <w:t>активност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току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предавања</w:t>
            </w:r>
          </w:p>
        </w:tc>
        <w:tc>
          <w:tcPr>
            <w:tcW w:w="1329" w:type="dxa"/>
          </w:tcPr>
          <w:p w:rsidR="00F1791F" w:rsidRDefault="00937628">
            <w:pPr>
              <w:pStyle w:val="TableParagraph"/>
              <w:spacing w:before="5"/>
              <w:ind w:left="101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10</w:t>
            </w:r>
          </w:p>
        </w:tc>
        <w:tc>
          <w:tcPr>
            <w:tcW w:w="2848" w:type="dxa"/>
            <w:gridSpan w:val="2"/>
          </w:tcPr>
          <w:p w:rsidR="00F1791F" w:rsidRDefault="00937628">
            <w:pPr>
              <w:pStyle w:val="TableParagraph"/>
              <w:spacing w:before="4"/>
              <w:ind w:left="101"/>
              <w:rPr>
                <w:sz w:val="20"/>
              </w:rPr>
            </w:pPr>
            <w:r>
              <w:rPr>
                <w:sz w:val="20"/>
              </w:rPr>
              <w:t>усмени/писмени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испит</w:t>
            </w:r>
          </w:p>
        </w:tc>
        <w:tc>
          <w:tcPr>
            <w:tcW w:w="1107" w:type="dxa"/>
          </w:tcPr>
          <w:p w:rsidR="00F1791F" w:rsidRDefault="00937628">
            <w:pPr>
              <w:pStyle w:val="TableParagraph"/>
              <w:spacing w:before="5"/>
              <w:ind w:left="103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30</w:t>
            </w:r>
          </w:p>
        </w:tc>
      </w:tr>
      <w:tr w:rsidR="00F1791F">
        <w:trPr>
          <w:trHeight w:val="293"/>
        </w:trPr>
        <w:tc>
          <w:tcPr>
            <w:tcW w:w="3196" w:type="dxa"/>
          </w:tcPr>
          <w:p w:rsidR="00F1791F" w:rsidRDefault="00937628">
            <w:pPr>
              <w:pStyle w:val="TableParagraph"/>
              <w:spacing w:before="4"/>
              <w:rPr>
                <w:sz w:val="20"/>
              </w:rPr>
            </w:pPr>
            <w:r>
              <w:rPr>
                <w:sz w:val="20"/>
              </w:rPr>
              <w:t>практична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настава</w:t>
            </w:r>
          </w:p>
        </w:tc>
        <w:tc>
          <w:tcPr>
            <w:tcW w:w="1329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84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07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  <w:tr w:rsidR="00F1791F">
        <w:trPr>
          <w:trHeight w:val="295"/>
        </w:trPr>
        <w:tc>
          <w:tcPr>
            <w:tcW w:w="3196" w:type="dxa"/>
          </w:tcPr>
          <w:p w:rsidR="00F1791F" w:rsidRDefault="00937628">
            <w:pPr>
              <w:pStyle w:val="TableParagraph"/>
              <w:spacing w:before="5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колоквијуми</w:t>
            </w:r>
          </w:p>
        </w:tc>
        <w:tc>
          <w:tcPr>
            <w:tcW w:w="1329" w:type="dxa"/>
          </w:tcPr>
          <w:p w:rsidR="00F1791F" w:rsidRDefault="00937628">
            <w:pPr>
              <w:pStyle w:val="TableParagraph"/>
              <w:spacing w:before="7"/>
              <w:ind w:left="101"/>
              <w:rPr>
                <w:b/>
                <w:sz w:val="20"/>
              </w:rPr>
            </w:pPr>
            <w:r>
              <w:rPr>
                <w:b/>
                <w:spacing w:val="-5"/>
                <w:w w:val="105"/>
                <w:sz w:val="20"/>
              </w:rPr>
              <w:t>60</w:t>
            </w:r>
          </w:p>
        </w:tc>
        <w:tc>
          <w:tcPr>
            <w:tcW w:w="284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07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F1791F" w:rsidRDefault="00F1791F">
      <w:pPr>
        <w:pStyle w:val="TableParagraph"/>
        <w:rPr>
          <w:sz w:val="20"/>
        </w:rPr>
        <w:sectPr w:rsidR="00F1791F"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4"/>
        <w:gridCol w:w="1473"/>
        <w:gridCol w:w="1024"/>
        <w:gridCol w:w="1790"/>
        <w:gridCol w:w="1137"/>
      </w:tblGrid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 МЕТОДОЛОГИЈА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ПСИХОЛОШКИХ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ИСТРАЖИВАЊА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Услов:</w:t>
            </w:r>
          </w:p>
        </w:tc>
      </w:tr>
      <w:tr w:rsidR="00F1791F">
        <w:trPr>
          <w:trHeight w:val="1518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1" w:line="249" w:lineRule="auto"/>
              <w:ind w:right="95"/>
              <w:jc w:val="both"/>
              <w:rPr>
                <w:sz w:val="20"/>
              </w:rPr>
            </w:pPr>
            <w:r>
              <w:rPr>
                <w:sz w:val="20"/>
              </w:rPr>
              <w:t xml:space="preserve">Овај предмет је дизајниран да пружи студентима основна знања из методологије психолошких </w:t>
            </w:r>
            <w:r>
              <w:rPr>
                <w:w w:val="105"/>
                <w:sz w:val="20"/>
              </w:rPr>
              <w:t>истраживања,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како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би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их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могли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користити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специфичним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областима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(управљању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 xml:space="preserve">хуманим </w:t>
            </w:r>
            <w:r>
              <w:rPr>
                <w:sz w:val="20"/>
              </w:rPr>
              <w:t xml:space="preserve">ресурсима, маркетингу, неуроекономији...). Циљ предмета је овладавање основним појмовима </w:t>
            </w:r>
            <w:r>
              <w:rPr>
                <w:w w:val="105"/>
                <w:sz w:val="20"/>
              </w:rPr>
              <w:t>методологије истраживања у психологији, као и стицање знања о основним законитостима научно истраживачког рада.</w:t>
            </w:r>
          </w:p>
        </w:tc>
      </w:tr>
      <w:tr w:rsidR="00F1791F">
        <w:trPr>
          <w:trHeight w:val="804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1" w:line="249" w:lineRule="auto"/>
              <w:rPr>
                <w:sz w:val="20"/>
              </w:rPr>
            </w:pPr>
            <w:r>
              <w:rPr>
                <w:w w:val="105"/>
                <w:sz w:val="20"/>
              </w:rPr>
              <w:t>Студент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ће бити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оспособљен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да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учествује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 истраживањима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самостално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спроводи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неке од метода истраживачког рада, као и да их спроводи у пракси.</w:t>
            </w:r>
          </w:p>
        </w:tc>
      </w:tr>
      <w:tr w:rsidR="00F1791F">
        <w:trPr>
          <w:trHeight w:val="30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63" w:line="249" w:lineRule="auto"/>
              <w:ind w:right="95"/>
              <w:jc w:val="both"/>
              <w:rPr>
                <w:i/>
                <w:sz w:val="19"/>
              </w:rPr>
            </w:pPr>
            <w:r>
              <w:rPr>
                <w:w w:val="105"/>
                <w:sz w:val="20"/>
              </w:rPr>
              <w:t>Психологија као наука (дефиниција, предмет истраживања, развој психологије као науке). Научне методе у</w:t>
            </w:r>
            <w:r>
              <w:rPr>
                <w:w w:val="105"/>
                <w:sz w:val="20"/>
              </w:rPr>
              <w:t xml:space="preserve"> психологији. Започињање истраживања. Етичка питања у психолошким истраживањима. Опсервационе методе. Анкете и упитници. Експерименталне методе. Примењена истраживања. Приказ случаја/прикази случајева. Квази-експериментална истраживања. Анализа истраживања</w:t>
            </w:r>
            <w:r>
              <w:rPr>
                <w:w w:val="105"/>
                <w:sz w:val="20"/>
              </w:rPr>
              <w:t xml:space="preserve">. Интерпретација резултата и саопштавање резултата </w:t>
            </w:r>
            <w:r>
              <w:rPr>
                <w:spacing w:val="-2"/>
                <w:w w:val="105"/>
                <w:sz w:val="20"/>
              </w:rPr>
              <w:t>истраживања</w:t>
            </w:r>
            <w:r>
              <w:rPr>
                <w:i/>
                <w:spacing w:val="-2"/>
                <w:w w:val="105"/>
                <w:sz w:val="19"/>
              </w:rPr>
              <w:t>.</w:t>
            </w:r>
          </w:p>
          <w:p w:rsidR="00F1791F" w:rsidRDefault="00937628">
            <w:pPr>
              <w:pStyle w:val="TableParagraph"/>
              <w:spacing w:before="4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63" w:line="247" w:lineRule="auto"/>
              <w:ind w:right="96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Практична настава прати теме теоријске наставе, кроз радионице и индивидуалне и групне активности. У оквиру практичне наставе студенти имају могућност спровођења сопственог и</w:t>
            </w:r>
            <w:r>
              <w:rPr>
                <w:w w:val="105"/>
                <w:sz w:val="20"/>
              </w:rPr>
              <w:t>страживања и писања саопштења о спроведеном истраживању</w:t>
            </w:r>
          </w:p>
        </w:tc>
      </w:tr>
      <w:tr w:rsidR="00F1791F">
        <w:trPr>
          <w:trHeight w:val="1704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7"/>
              </w:numPr>
              <w:tabs>
                <w:tab w:val="left" w:pos="437"/>
                <w:tab w:val="left" w:pos="440"/>
              </w:tabs>
              <w:spacing w:before="61" w:line="249" w:lineRule="auto"/>
              <w:ind w:right="766"/>
              <w:rPr>
                <w:sz w:val="20"/>
              </w:rPr>
            </w:pPr>
            <w:r>
              <w:rPr>
                <w:w w:val="105"/>
                <w:sz w:val="20"/>
              </w:rPr>
              <w:t>JJ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Shaughnessy,</w:t>
            </w:r>
            <w:r>
              <w:rPr>
                <w:spacing w:val="1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EB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Zechmeister,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JS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Zechmeister.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(2015)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RESEARCH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METHODS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IN PSYCHOLOGY, McGraw Hill Education</w:t>
            </w:r>
          </w:p>
          <w:p w:rsidR="00F1791F" w:rsidRDefault="00937628">
            <w:pPr>
              <w:pStyle w:val="TableParagraph"/>
              <w:numPr>
                <w:ilvl w:val="0"/>
                <w:numId w:val="17"/>
              </w:numPr>
              <w:tabs>
                <w:tab w:val="left" w:pos="437"/>
              </w:tabs>
              <w:spacing w:line="228" w:lineRule="exact"/>
              <w:ind w:left="437" w:hanging="337"/>
              <w:rPr>
                <w:sz w:val="20"/>
              </w:rPr>
            </w:pPr>
            <w:r>
              <w:rPr>
                <w:sz w:val="20"/>
              </w:rPr>
              <w:t>Тодоровић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Д.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(2016).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МЕТОДОЛОГИЈА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ПСИХОЛОШКИХ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ИСТРАЖИВАЊА,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Центар</w:t>
            </w:r>
          </w:p>
          <w:p w:rsidR="00F1791F" w:rsidRDefault="00937628">
            <w:pPr>
              <w:pStyle w:val="TableParagraph"/>
              <w:spacing w:before="9"/>
              <w:ind w:left="440"/>
              <w:rPr>
                <w:sz w:val="20"/>
              </w:rPr>
            </w:pPr>
            <w:r>
              <w:rPr>
                <w:sz w:val="20"/>
              </w:rPr>
              <w:t>за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примењену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психологију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Београд</w:t>
            </w:r>
          </w:p>
          <w:p w:rsidR="00F1791F" w:rsidRDefault="00937628">
            <w:pPr>
              <w:pStyle w:val="TableParagraph"/>
              <w:numPr>
                <w:ilvl w:val="0"/>
                <w:numId w:val="17"/>
              </w:numPr>
              <w:tabs>
                <w:tab w:val="left" w:pos="438"/>
                <w:tab w:val="left" w:pos="440"/>
              </w:tabs>
              <w:spacing w:line="238" w:lineRule="exact"/>
              <w:ind w:right="1195"/>
              <w:rPr>
                <w:rFonts w:ascii="Calibri" w:hAnsi="Calibri"/>
                <w:sz w:val="20"/>
              </w:rPr>
            </w:pPr>
            <w:r>
              <w:rPr>
                <w:w w:val="105"/>
                <w:sz w:val="20"/>
              </w:rPr>
              <w:t>Кордић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Б.,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Бабић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Л.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(2014).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УВОД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ПСИХОЛОГИЈУ,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Центар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за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примењену психологију Београд</w:t>
            </w: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7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9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7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98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840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60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Предавања 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вежбе,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израда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домаћих задатака и/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или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семинарских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радова.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064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2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before="131"/>
              <w:ind w:left="97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  <w:tr w:rsidR="00F1791F">
        <w:trPr>
          <w:trHeight w:val="270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line="215" w:lineRule="exact"/>
              <w:ind w:left="9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3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814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  <w:tr w:rsidR="00F1791F">
        <w:trPr>
          <w:trHeight w:val="489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</w:tbl>
    <w:p w:rsidR="00F1791F" w:rsidRDefault="00F1791F">
      <w:pPr>
        <w:pStyle w:val="TableParagraph"/>
        <w:spacing w:line="237" w:lineRule="auto"/>
        <w:rPr>
          <w:sz w:val="19"/>
        </w:rPr>
        <w:sectPr w:rsidR="00F1791F">
          <w:pgSz w:w="12240" w:h="15840"/>
          <w:pgMar w:top="1340" w:right="1440" w:bottom="1962" w:left="1440" w:header="720" w:footer="720" w:gutter="0"/>
          <w:cols w:space="720"/>
        </w:sectPr>
      </w:pPr>
    </w:p>
    <w:tbl>
      <w:tblPr>
        <w:tblW w:w="0" w:type="auto"/>
        <w:tblInd w:w="4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28"/>
        <w:gridCol w:w="1278"/>
        <w:gridCol w:w="1390"/>
        <w:gridCol w:w="1396"/>
        <w:gridCol w:w="1133"/>
      </w:tblGrid>
      <w:tr w:rsidR="00F1791F">
        <w:trPr>
          <w:trHeight w:val="215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Студијски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програм:</w:t>
            </w:r>
            <w:r>
              <w:rPr>
                <w:b/>
                <w:spacing w:val="21"/>
                <w:sz w:val="19"/>
              </w:rPr>
              <w:t xml:space="preserve"> </w:t>
            </w:r>
            <w:r>
              <w:rPr>
                <w:b/>
                <w:sz w:val="19"/>
              </w:rPr>
              <w:t>Менаџмент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здравственог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wellness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ИНТЕРНЕТ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КАО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ПОСЛОВНО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ОКРУЖЕЊЕ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84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9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са основама преноса информација, хардверском и софтверском основом савремених телекомуникација.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Разумевање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могућности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примене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интернет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технологије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електронском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пословању са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тежиштем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увод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дигиталну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економију.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Учење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основним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моделима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електронском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пословању, као 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о основним принципима заштите 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пројектовања сајтова намењених електронском пословању. Кроз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практичне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лабораторијске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</w:t>
            </w:r>
            <w:r>
              <w:rPr>
                <w:sz w:val="19"/>
              </w:rPr>
              <w:t>ежбе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стичу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могућностима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обраде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сигнала,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пројектовању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 дизајнирању сајтова намењених електронском пословању. Указује на значај интернет пословања у модерном свету.</w:t>
            </w:r>
          </w:p>
        </w:tc>
      </w:tr>
      <w:tr w:rsidR="00F1791F">
        <w:trPr>
          <w:trHeight w:val="1626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8"/>
              <w:jc w:val="both"/>
              <w:rPr>
                <w:sz w:val="19"/>
              </w:rPr>
            </w:pPr>
            <w:r>
              <w:rPr>
                <w:sz w:val="19"/>
              </w:rPr>
              <w:t>Стицање теоријских и практичних знања о методама, техникама и алатима за синтезу сервиса електронског пословања у дистрибуираном интернет окружењу. Стицање знања и техника заштите информационих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токова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електронском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пословању,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oвладавање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информациони</w:t>
            </w:r>
            <w:r>
              <w:rPr>
                <w:sz w:val="19"/>
              </w:rPr>
              <w:t>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профилисањем које подржава доношење пословних одлука у овом домену дигиталне економије. Oспособљавање студената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избор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хардверских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софтверских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решења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практичну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примену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постојећих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софтверских платформи за израду електронске продавнице.</w:t>
            </w:r>
          </w:p>
        </w:tc>
      </w:tr>
      <w:tr w:rsidR="00F1791F">
        <w:trPr>
          <w:trHeight w:val="2229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90"/>
              <w:jc w:val="both"/>
              <w:rPr>
                <w:sz w:val="19"/>
              </w:rPr>
            </w:pPr>
            <w:r>
              <w:rPr>
                <w:sz w:val="19"/>
              </w:rPr>
              <w:t>Предмет обухвата електронску трговину (кроз увођење и врсте појма, пословне моделе и интернет инфраструктуре, имплементацију веб сајтова е-трговине и евалуацију њене функционалности и ефикасности), безбедносно окружење и сервисе,</w:t>
            </w:r>
            <w:r>
              <w:rPr>
                <w:sz w:val="19"/>
              </w:rPr>
              <w:t xml:space="preserve"> као и системе плаћања, интернет маркетинг и претраживаче информација.Теоријске основе актуелних CMS система.</w:t>
            </w:r>
          </w:p>
          <w:p w:rsidR="00F1791F" w:rsidRDefault="00937628">
            <w:pPr>
              <w:pStyle w:val="TableParagraph"/>
              <w:spacing w:before="54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/>
              <w:ind w:left="101" w:right="90"/>
              <w:jc w:val="both"/>
              <w:rPr>
                <w:sz w:val="19"/>
              </w:rPr>
            </w:pPr>
            <w:r>
              <w:rPr>
                <w:sz w:val="19"/>
              </w:rPr>
              <w:t>Практична обука на рачунарима у електронској лабораторији: израда вебсајта електронске трговине (анализа и пројектовање), изградња вебсајта електронске трговине (реализације и менаџмент).</w:t>
            </w:r>
          </w:p>
        </w:tc>
      </w:tr>
      <w:tr w:rsidR="00F1791F">
        <w:trPr>
          <w:trHeight w:val="1843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6"/>
              </w:numPr>
              <w:tabs>
                <w:tab w:val="left" w:pos="776"/>
              </w:tabs>
              <w:spacing w:before="51" w:line="217" w:lineRule="exact"/>
              <w:ind w:left="776" w:hanging="336"/>
              <w:rPr>
                <w:sz w:val="19"/>
              </w:rPr>
            </w:pPr>
            <w:r>
              <w:rPr>
                <w:spacing w:val="-2"/>
                <w:sz w:val="19"/>
              </w:rPr>
              <w:t>Milosavljević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M.,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Miškovic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V.,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"Elektronska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trgovina",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Univerzitet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Singidunum,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2011.</w:t>
            </w:r>
          </w:p>
          <w:p w:rsidR="00F1791F" w:rsidRDefault="00937628">
            <w:pPr>
              <w:pStyle w:val="TableParagraph"/>
              <w:numPr>
                <w:ilvl w:val="0"/>
                <w:numId w:val="16"/>
              </w:numPr>
              <w:tabs>
                <w:tab w:val="left" w:pos="775"/>
                <w:tab w:val="left" w:pos="778"/>
              </w:tabs>
              <w:spacing w:before="1" w:line="237" w:lineRule="auto"/>
              <w:ind w:right="87"/>
              <w:rPr>
                <w:sz w:val="19"/>
              </w:rPr>
            </w:pPr>
            <w:r>
              <w:rPr>
                <w:sz w:val="19"/>
              </w:rPr>
              <w:t>K.C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Laudon,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C.G.Traver,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“E-commerce,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business,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technology,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sociey”,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3</w:t>
            </w:r>
            <w:r>
              <w:rPr>
                <w:sz w:val="19"/>
                <w:vertAlign w:val="superscript"/>
              </w:rPr>
              <w:t>rd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edition,Addison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Wesley, </w:t>
            </w:r>
            <w:r>
              <w:rPr>
                <w:spacing w:val="-4"/>
                <w:sz w:val="19"/>
              </w:rPr>
              <w:t>2006.</w:t>
            </w:r>
          </w:p>
          <w:p w:rsidR="00F1791F" w:rsidRDefault="00937628">
            <w:pPr>
              <w:pStyle w:val="TableParagraph"/>
              <w:numPr>
                <w:ilvl w:val="0"/>
                <w:numId w:val="16"/>
              </w:numPr>
              <w:tabs>
                <w:tab w:val="left" w:pos="775"/>
                <w:tab w:val="left" w:pos="778"/>
              </w:tabs>
              <w:spacing w:line="237" w:lineRule="auto"/>
              <w:ind w:right="90"/>
              <w:rPr>
                <w:sz w:val="19"/>
              </w:rPr>
            </w:pPr>
            <w:r>
              <w:rPr>
                <w:sz w:val="19"/>
              </w:rPr>
              <w:t>М.Милосављевић,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Г.Грубор,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“Основи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безбедности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заштите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информационих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система”, Универзитет Сингидунум, 2006.</w:t>
            </w:r>
          </w:p>
          <w:p w:rsidR="00F1791F" w:rsidRDefault="00937628">
            <w:pPr>
              <w:pStyle w:val="TableParagraph"/>
              <w:numPr>
                <w:ilvl w:val="0"/>
                <w:numId w:val="16"/>
              </w:numPr>
              <w:tabs>
                <w:tab w:val="left" w:pos="776"/>
              </w:tabs>
              <w:spacing w:line="215" w:lineRule="exact"/>
              <w:ind w:left="776" w:hanging="336"/>
              <w:rPr>
                <w:sz w:val="19"/>
              </w:rPr>
            </w:pPr>
            <w:r>
              <w:rPr>
                <w:sz w:val="19"/>
              </w:rPr>
              <w:t>Willard,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„Web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Design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–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begginers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guide“,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McGraw-Hill,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2006</w:t>
            </w:r>
          </w:p>
          <w:p w:rsidR="00F1791F" w:rsidRDefault="00937628">
            <w:pPr>
              <w:pStyle w:val="TableParagraph"/>
              <w:numPr>
                <w:ilvl w:val="0"/>
                <w:numId w:val="16"/>
              </w:numPr>
              <w:tabs>
                <w:tab w:val="left" w:pos="776"/>
              </w:tabs>
              <w:spacing w:line="218" w:lineRule="exact"/>
              <w:ind w:left="776" w:hanging="336"/>
              <w:rPr>
                <w:sz w:val="19"/>
              </w:rPr>
            </w:pPr>
            <w:r>
              <w:rPr>
                <w:sz w:val="19"/>
              </w:rPr>
              <w:t>Deitel,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“E-Business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e-Commerce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–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How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to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program”,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Prentice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Hall,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2006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10"/>
                <w:sz w:val="19"/>
              </w:rPr>
              <w:t xml:space="preserve"> 5</w:t>
            </w:r>
          </w:p>
        </w:tc>
        <w:tc>
          <w:tcPr>
            <w:tcW w:w="2668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529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487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 w:line="200" w:lineRule="exact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задатака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завршног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испита.</w:t>
            </w:r>
          </w:p>
        </w:tc>
      </w:tr>
      <w:tr w:rsidR="00F1791F">
        <w:trPr>
          <w:trHeight w:val="272"/>
        </w:trPr>
        <w:tc>
          <w:tcPr>
            <w:tcW w:w="8425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први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3"/>
        </w:trPr>
        <w:tc>
          <w:tcPr>
            <w:tcW w:w="322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други</w:t>
            </w:r>
          </w:p>
        </w:tc>
        <w:tc>
          <w:tcPr>
            <w:tcW w:w="1278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786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type w:val="continuous"/>
          <w:pgSz w:w="12240" w:h="15840"/>
          <w:pgMar w:top="174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53"/>
        <w:gridCol w:w="2606"/>
        <w:gridCol w:w="2924"/>
      </w:tblGrid>
      <w:tr w:rsidR="00F1791F">
        <w:trPr>
          <w:trHeight w:val="272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 предмета: ПРОЈЕКТНО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ПЛАНИРАЊЕ</w:t>
            </w:r>
          </w:p>
        </w:tc>
      </w:tr>
      <w:tr w:rsidR="00F1791F">
        <w:trPr>
          <w:trHeight w:val="272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193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Овај курс припрема студенте за рад у савременом пословном окружењу. Циљ је развити вештине временског,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финансијског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општег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планирања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акцентом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попуњавање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једноставнијих форми пројектних формулара и пропратне документације, уз адекватно на</w:t>
            </w:r>
            <w:r>
              <w:rPr>
                <w:sz w:val="19"/>
              </w:rPr>
              <w:t>дгледање и извештавање о резултатима спровођења пројектних активности.</w:t>
            </w:r>
          </w:p>
        </w:tc>
      </w:tr>
      <w:tr w:rsidR="00F1791F">
        <w:trPr>
          <w:trHeight w:val="1570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0" w:line="218" w:lineRule="exact"/>
              <w:rPr>
                <w:sz w:val="19"/>
              </w:rPr>
            </w:pPr>
            <w:r>
              <w:rPr>
                <w:sz w:val="19"/>
              </w:rPr>
              <w:t>Студент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ће:</w:t>
            </w:r>
          </w:p>
          <w:p w:rsidR="00F1791F" w:rsidRDefault="00937628">
            <w:pPr>
              <w:pStyle w:val="TableParagraph"/>
              <w:numPr>
                <w:ilvl w:val="0"/>
                <w:numId w:val="15"/>
              </w:numPr>
              <w:tabs>
                <w:tab w:val="left" w:pos="242"/>
              </w:tabs>
              <w:ind w:right="90" w:firstLine="0"/>
              <w:rPr>
                <w:sz w:val="19"/>
              </w:rPr>
            </w:pPr>
            <w:r>
              <w:rPr>
                <w:sz w:val="19"/>
              </w:rPr>
              <w:t>имати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увид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принципе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управљања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пројектним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циклусом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моћи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одређеном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степену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планира процес креирања пројекта</w:t>
            </w:r>
          </w:p>
          <w:p w:rsidR="00F1791F" w:rsidRDefault="00937628">
            <w:pPr>
              <w:pStyle w:val="TableParagraph"/>
              <w:numPr>
                <w:ilvl w:val="0"/>
                <w:numId w:val="15"/>
              </w:numPr>
              <w:tabs>
                <w:tab w:val="left" w:pos="264"/>
              </w:tabs>
              <w:spacing w:line="237" w:lineRule="auto"/>
              <w:ind w:right="89" w:firstLine="0"/>
              <w:rPr>
                <w:sz w:val="19"/>
              </w:rPr>
            </w:pPr>
            <w:r>
              <w:rPr>
                <w:sz w:val="19"/>
              </w:rPr>
              <w:t>умети да попуни пројектни формулар и пропратну документацију у познатим оквирима у оквиру тима, са бар 50% успешности</w:t>
            </w:r>
          </w:p>
          <w:p w:rsidR="00F1791F" w:rsidRDefault="00937628">
            <w:pPr>
              <w:pStyle w:val="TableParagraph"/>
              <w:numPr>
                <w:ilvl w:val="0"/>
                <w:numId w:val="15"/>
              </w:numPr>
              <w:tabs>
                <w:tab w:val="left" w:pos="240"/>
              </w:tabs>
              <w:spacing w:line="199" w:lineRule="exact"/>
              <w:ind w:left="240" w:hanging="140"/>
              <w:rPr>
                <w:sz w:val="19"/>
              </w:rPr>
            </w:pPr>
            <w:r>
              <w:rPr>
                <w:spacing w:val="-2"/>
                <w:sz w:val="19"/>
              </w:rPr>
              <w:t>сачини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буџет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пројекта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тиму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према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једноставнијем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буџетском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оквиру</w:t>
            </w:r>
          </w:p>
        </w:tc>
      </w:tr>
      <w:tr w:rsidR="00F1791F">
        <w:trPr>
          <w:trHeight w:val="4722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Предмет се састоји из увођења основних принципа, техника и алата неопходних за управљање пројектним циклусом, попуњавање пројектног формулара (опис проблема, циљне групе – актери и корисници, циљ пројекта, одрживост пројекта, временски план, развој детаљно</w:t>
            </w:r>
            <w:r>
              <w:rPr>
                <w:sz w:val="19"/>
              </w:rPr>
              <w:t>г плана активности, ризици, креирање резервног плана, компетенције реализатора пројекта, одабир партнера, буџет и пропратна документација).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4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Предмет обухвата стварање ситуација (симулације) у којима би потребне вештине могле бити примењене</w:t>
            </w:r>
            <w:r>
              <w:rPr>
                <w:sz w:val="19"/>
              </w:rPr>
              <w:t xml:space="preserve"> у сврхе њиховог стицања и развоја у планираном степену и условима/ ограничењима.</w:t>
            </w:r>
          </w:p>
          <w:p w:rsidR="00F1791F" w:rsidRDefault="00937628">
            <w:pPr>
              <w:pStyle w:val="TableParagraph"/>
              <w:spacing w:before="55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Током предмета, самостално или у паровима, развијају делове замишљених пројектних идеја према фазама, односно према деловима пројекта. Током тога, на основу изучених делова реалних пројеката препознају и изводе инструкције за планирање било ког пројекта. З</w:t>
            </w:r>
            <w:r>
              <w:rPr>
                <w:sz w:val="19"/>
              </w:rPr>
              <w:t xml:space="preserve">атим, изучавају урађене делове пројеката својих колега при чему на основу инструкција дају позитивне коментаре и упозоравају на </w:t>
            </w:r>
            <w:r>
              <w:rPr>
                <w:spacing w:val="-2"/>
                <w:sz w:val="19"/>
              </w:rPr>
              <w:t>места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која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треба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дорадити.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послетку,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кроз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дискусију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професором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колегама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долазе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конкретних инструкција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оправданих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одрживих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савета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сваки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конкретни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написани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део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пројекта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сваког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студента </w:t>
            </w:r>
            <w:r>
              <w:rPr>
                <w:sz w:val="19"/>
              </w:rPr>
              <w:t>или студентског пара, на основу чега се врше преправке.</w:t>
            </w:r>
          </w:p>
          <w:p w:rsidR="00F1791F" w:rsidRDefault="00937628">
            <w:pPr>
              <w:pStyle w:val="TableParagraph"/>
              <w:spacing w:before="56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Коначно,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сваки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студент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понаособ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развија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сопствену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пројектну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идеју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форми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симулације.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Симулација представља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замишљени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позив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подношење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пројеката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којем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морају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примене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стечена </w:t>
            </w:r>
            <w:r>
              <w:rPr>
                <w:spacing w:val="-2"/>
                <w:sz w:val="19"/>
              </w:rPr>
              <w:t>знања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вештине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кроз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креирање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сопствене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пројектне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идеје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која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одговара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детаљима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замишљеног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позива.</w:t>
            </w:r>
          </w:p>
        </w:tc>
      </w:tr>
      <w:tr w:rsidR="00F1791F">
        <w:trPr>
          <w:trHeight w:val="2595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4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4"/>
              </w:numPr>
              <w:tabs>
                <w:tab w:val="left" w:pos="241"/>
              </w:tabs>
              <w:spacing w:line="237" w:lineRule="auto"/>
              <w:ind w:right="228" w:firstLine="0"/>
              <w:rPr>
                <w:sz w:val="19"/>
              </w:rPr>
            </w:pPr>
            <w:r>
              <w:rPr>
                <w:sz w:val="19"/>
              </w:rPr>
              <w:t>Материјал који је у складу потреба радионица ради стицања датих вештина према резултатима извршене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анализе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потреба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сваке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групе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полазника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(онлајн,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креиран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специјално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потребе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курса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сл.)</w:t>
            </w:r>
          </w:p>
          <w:p w:rsidR="00F1791F" w:rsidRDefault="00937628">
            <w:pPr>
              <w:pStyle w:val="TableParagraph"/>
              <w:numPr>
                <w:ilvl w:val="0"/>
                <w:numId w:val="14"/>
              </w:numPr>
              <w:tabs>
                <w:tab w:val="left" w:pos="240"/>
              </w:tabs>
              <w:spacing w:line="216" w:lineRule="exact"/>
              <w:ind w:left="240" w:hanging="140"/>
              <w:rPr>
                <w:sz w:val="19"/>
              </w:rPr>
            </w:pPr>
            <w:r>
              <w:rPr>
                <w:spacing w:val="-2"/>
                <w:sz w:val="19"/>
              </w:rPr>
              <w:t>Avlijaš,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R.,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Avlijaš,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G.,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Upravljanje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projektom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Univerzitet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Singidunum,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Beograd,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2018</w:t>
            </w:r>
          </w:p>
          <w:p w:rsidR="00F1791F" w:rsidRDefault="00937628">
            <w:pPr>
              <w:pStyle w:val="TableParagraph"/>
              <w:numPr>
                <w:ilvl w:val="0"/>
                <w:numId w:val="14"/>
              </w:numPr>
              <w:tabs>
                <w:tab w:val="left" w:pos="240"/>
              </w:tabs>
              <w:spacing w:line="216" w:lineRule="exact"/>
              <w:ind w:left="240" w:hanging="140"/>
              <w:rPr>
                <w:sz w:val="19"/>
              </w:rPr>
            </w:pPr>
            <w:r>
              <w:rPr>
                <w:sz w:val="19"/>
              </w:rPr>
              <w:t>Avlijaš,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R.,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Upravljanje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projektom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-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Upravljanje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rizikom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na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projektu</w:t>
            </w:r>
            <w:r>
              <w:rPr>
                <w:sz w:val="19"/>
              </w:rPr>
              <w:t>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Univerzitet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Singidunum,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2009</w:t>
            </w:r>
          </w:p>
          <w:p w:rsidR="00F1791F" w:rsidRDefault="00937628">
            <w:pPr>
              <w:pStyle w:val="TableParagraph"/>
              <w:numPr>
                <w:ilvl w:val="0"/>
                <w:numId w:val="14"/>
              </w:numPr>
              <w:tabs>
                <w:tab w:val="left" w:pos="241"/>
              </w:tabs>
              <w:spacing w:line="217" w:lineRule="exact"/>
              <w:ind w:left="241" w:hanging="141"/>
              <w:rPr>
                <w:sz w:val="19"/>
              </w:rPr>
            </w:pPr>
            <w:r>
              <w:rPr>
                <w:sz w:val="19"/>
              </w:rPr>
              <w:t>Davidson,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J.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(2019).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Everyday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Project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Management</w:t>
            </w:r>
            <w:r>
              <w:rPr>
                <w:sz w:val="19"/>
              </w:rPr>
              <w:t>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United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States: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Berrett-Koehler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Publishers.</w:t>
            </w:r>
          </w:p>
          <w:p w:rsidR="00F1791F" w:rsidRDefault="00937628">
            <w:pPr>
              <w:pStyle w:val="TableParagraph"/>
              <w:numPr>
                <w:ilvl w:val="0"/>
                <w:numId w:val="14"/>
              </w:numPr>
              <w:tabs>
                <w:tab w:val="left" w:pos="241"/>
              </w:tabs>
              <w:spacing w:line="237" w:lineRule="auto"/>
              <w:ind w:right="399" w:firstLine="0"/>
              <w:rPr>
                <w:sz w:val="19"/>
              </w:rPr>
            </w:pPr>
            <w:r>
              <w:rPr>
                <w:sz w:val="19"/>
              </w:rPr>
              <w:t>Kerzner,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H.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(2017).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Project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management: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A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systems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approach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to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planning,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scheduling,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controlling</w:t>
            </w:r>
            <w:r>
              <w:rPr>
                <w:sz w:val="19"/>
              </w:rPr>
              <w:t>. Hoboken, NJ: John Wiley &amp; Sons, Inc.</w:t>
            </w:r>
          </w:p>
          <w:p w:rsidR="00F1791F" w:rsidRDefault="00937628">
            <w:pPr>
              <w:pStyle w:val="TableParagraph"/>
              <w:numPr>
                <w:ilvl w:val="0"/>
                <w:numId w:val="14"/>
              </w:numPr>
              <w:tabs>
                <w:tab w:val="left" w:pos="240"/>
              </w:tabs>
              <w:spacing w:line="237" w:lineRule="auto"/>
              <w:ind w:right="130" w:firstLine="0"/>
              <w:rPr>
                <w:sz w:val="19"/>
              </w:rPr>
            </w:pPr>
            <w:r>
              <w:rPr>
                <w:sz w:val="19"/>
              </w:rPr>
              <w:t>Barker,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Cole,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R.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(2015).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Brilliant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project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management: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What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the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best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project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managers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know,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do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and say</w:t>
            </w:r>
            <w:r>
              <w:rPr>
                <w:sz w:val="19"/>
              </w:rPr>
              <w:t>. Pearson.</w:t>
            </w:r>
          </w:p>
          <w:p w:rsidR="00F1791F" w:rsidRDefault="00937628">
            <w:pPr>
              <w:pStyle w:val="TableParagraph"/>
              <w:numPr>
                <w:ilvl w:val="0"/>
                <w:numId w:val="14"/>
              </w:numPr>
              <w:tabs>
                <w:tab w:val="left" w:pos="240"/>
              </w:tabs>
              <w:spacing w:line="216" w:lineRule="exact"/>
              <w:ind w:right="488" w:firstLine="0"/>
              <w:rPr>
                <w:sz w:val="19"/>
              </w:rPr>
            </w:pPr>
            <w:r>
              <w:rPr>
                <w:sz w:val="19"/>
              </w:rPr>
              <w:t>Schmidt,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(2013).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Strateg</w:t>
            </w:r>
            <w:r>
              <w:rPr>
                <w:i/>
                <w:sz w:val="19"/>
              </w:rPr>
              <w:t>ic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project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management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made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simple: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Practical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tools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for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leaders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teams</w:t>
            </w:r>
            <w:r>
              <w:rPr>
                <w:sz w:val="19"/>
              </w:rPr>
              <w:t>. Hoboken, NJ: Wiley.</w:t>
            </w:r>
          </w:p>
        </w:tc>
      </w:tr>
      <w:tr w:rsidR="00F1791F">
        <w:trPr>
          <w:trHeight w:val="272"/>
        </w:trPr>
        <w:tc>
          <w:tcPr>
            <w:tcW w:w="295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06" w:type="dxa"/>
          </w:tcPr>
          <w:p w:rsidR="00F1791F" w:rsidRDefault="00937628">
            <w:pPr>
              <w:pStyle w:val="TableParagraph"/>
              <w:spacing w:line="215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4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977"/>
        </w:trPr>
        <w:tc>
          <w:tcPr>
            <w:tcW w:w="8483" w:type="dxa"/>
            <w:gridSpan w:val="3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4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Предавања, вежбе, симулације реалних ситуација у пројектном планирању, пројектни задаци, коришћење онлајн простора за додатне наставне активности (blended learning), континуирани процес провере знања и прилагођавања наставе потребама студената, тимски и са</w:t>
            </w:r>
            <w:r>
              <w:rPr>
                <w:sz w:val="19"/>
              </w:rPr>
              <w:t>мостални рад, дискусије</w:t>
            </w:r>
          </w:p>
        </w:tc>
      </w:tr>
    </w:tbl>
    <w:p w:rsidR="00F1791F" w:rsidRDefault="00F1791F">
      <w:pPr>
        <w:pStyle w:val="TableParagraph"/>
        <w:spacing w:line="237" w:lineRule="auto"/>
        <w:jc w:val="both"/>
        <w:rPr>
          <w:sz w:val="19"/>
        </w:rPr>
        <w:sectPr w:rsidR="00F1791F">
          <w:pgSz w:w="12240" w:h="15840"/>
          <w:pgMar w:top="1340" w:right="1440" w:bottom="1274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53"/>
        <w:gridCol w:w="1578"/>
        <w:gridCol w:w="2816"/>
        <w:gridCol w:w="1134"/>
      </w:tblGrid>
      <w:tr w:rsidR="00F1791F">
        <w:trPr>
          <w:trHeight w:val="272"/>
        </w:trPr>
        <w:tc>
          <w:tcPr>
            <w:tcW w:w="8481" w:type="dxa"/>
            <w:gridSpan w:val="4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1"/>
        </w:trPr>
        <w:tc>
          <w:tcPr>
            <w:tcW w:w="295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Предиспитне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578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6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4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53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578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6" w:type="dxa"/>
            <w:vMerge w:val="restart"/>
          </w:tcPr>
          <w:p w:rsidR="00F1791F" w:rsidRDefault="00F1791F">
            <w:pPr>
              <w:pStyle w:val="TableParagraph"/>
              <w:spacing w:before="58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ind w:right="182"/>
              <w:rPr>
                <w:sz w:val="19"/>
              </w:rPr>
            </w:pPr>
            <w:r>
              <w:rPr>
                <w:sz w:val="19"/>
              </w:rPr>
              <w:t>испит (симулација и одбрана пројектног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плана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формулара)</w:t>
            </w:r>
          </w:p>
        </w:tc>
        <w:tc>
          <w:tcPr>
            <w:tcW w:w="1134" w:type="dxa"/>
            <w:vMerge w:val="restart"/>
          </w:tcPr>
          <w:p w:rsidR="00F1791F" w:rsidRDefault="00F1791F">
            <w:pPr>
              <w:pStyle w:val="TableParagraph"/>
              <w:spacing w:before="166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ind w:left="101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489"/>
        </w:trPr>
        <w:tc>
          <w:tcPr>
            <w:tcW w:w="2953" w:type="dxa"/>
          </w:tcPr>
          <w:p w:rsidR="00F1791F" w:rsidRDefault="00937628">
            <w:pPr>
              <w:pStyle w:val="TableParagraph"/>
              <w:spacing w:line="237" w:lineRule="auto"/>
              <w:ind w:right="83"/>
              <w:rPr>
                <w:sz w:val="19"/>
              </w:rPr>
            </w:pPr>
            <w:r>
              <w:rPr>
                <w:sz w:val="19"/>
              </w:rPr>
              <w:t>практична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настава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(израда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фазних </w:t>
            </w:r>
            <w:r>
              <w:rPr>
                <w:spacing w:val="-2"/>
                <w:sz w:val="19"/>
              </w:rPr>
              <w:t>задатака)</w:t>
            </w:r>
          </w:p>
        </w:tc>
        <w:tc>
          <w:tcPr>
            <w:tcW w:w="1578" w:type="dxa"/>
          </w:tcPr>
          <w:p w:rsidR="00F1791F" w:rsidRDefault="00937628">
            <w:pPr>
              <w:pStyle w:val="TableParagraph"/>
              <w:spacing w:before="105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6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</w:tr>
      <w:tr w:rsidR="00F1791F">
        <w:trPr>
          <w:trHeight w:val="272"/>
        </w:trPr>
        <w:tc>
          <w:tcPr>
            <w:tcW w:w="2953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57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6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</w:tr>
    </w:tbl>
    <w:p w:rsidR="00F1791F" w:rsidRDefault="00F1791F">
      <w:pPr>
        <w:rPr>
          <w:rFonts w:ascii="Times New Roman"/>
          <w:sz w:val="20"/>
        </w:rPr>
      </w:pPr>
    </w:p>
    <w:p w:rsidR="00F1791F" w:rsidRDefault="00F1791F">
      <w:pPr>
        <w:spacing w:before="60" w:after="1"/>
        <w:rPr>
          <w:rFonts w:ascii="Times New Roman"/>
          <w:sz w:val="20"/>
        </w:rPr>
      </w:pPr>
    </w:p>
    <w:tbl>
      <w:tblPr>
        <w:tblW w:w="0" w:type="auto"/>
        <w:tblInd w:w="4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5"/>
        <w:gridCol w:w="1348"/>
        <w:gridCol w:w="1266"/>
        <w:gridCol w:w="1699"/>
        <w:gridCol w:w="1163"/>
      </w:tblGrid>
      <w:tr w:rsidR="00F1791F">
        <w:trPr>
          <w:trHeight w:val="215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16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ИСХРАНА, НУТРИТИВНА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ТЕРАПИЈА 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ДИЈЕТЕТИКА</w:t>
            </w:r>
          </w:p>
        </w:tc>
      </w:tr>
      <w:tr w:rsidR="00F1791F">
        <w:trPr>
          <w:trHeight w:val="215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  <w:r>
              <w:rPr>
                <w:spacing w:val="-2"/>
                <w:sz w:val="19"/>
              </w:rPr>
              <w:t>: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16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15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08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line="237" w:lineRule="auto"/>
              <w:ind w:left="101"/>
              <w:rPr>
                <w:sz w:val="19"/>
              </w:rPr>
            </w:pPr>
            <w:r>
              <w:rPr>
                <w:sz w:val="19"/>
              </w:rPr>
              <w:t>Савладавање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основних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24"/>
                <w:sz w:val="19"/>
              </w:rPr>
              <w:t xml:space="preserve"> </w:t>
            </w:r>
            <w:r>
              <w:rPr>
                <w:sz w:val="19"/>
              </w:rPr>
              <w:t>о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односима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између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количине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врсте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унете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хране,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те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упознавање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са дијететским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намирницама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дијететским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суплементима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најчешће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срећу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апотеци,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законском</w:t>
            </w:r>
          </w:p>
          <w:p w:rsidR="00F1791F" w:rsidRDefault="00937628">
            <w:pPr>
              <w:pStyle w:val="TableParagraph"/>
              <w:spacing w:line="216" w:lineRule="exact"/>
              <w:ind w:left="101"/>
              <w:rPr>
                <w:sz w:val="19"/>
              </w:rPr>
            </w:pPr>
            <w:r>
              <w:rPr>
                <w:sz w:val="19"/>
              </w:rPr>
              <w:t>регулативом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овој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области.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Takoђе,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основне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смернице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исхране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здравих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болесних,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организацијом исхране у здравственим и другим институцијама.</w:t>
            </w:r>
          </w:p>
        </w:tc>
      </w:tr>
      <w:tr w:rsidR="00F1791F">
        <w:trPr>
          <w:trHeight w:val="43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line="199" w:lineRule="exact"/>
              <w:ind w:left="101"/>
              <w:rPr>
                <w:sz w:val="19"/>
              </w:rPr>
            </w:pPr>
            <w:r>
              <w:rPr>
                <w:sz w:val="19"/>
              </w:rPr>
              <w:t>Теоријска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апликативна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исход,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предуслов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имплементације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студијског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програма</w:t>
            </w:r>
          </w:p>
        </w:tc>
      </w:tr>
      <w:tr w:rsidR="00F1791F">
        <w:trPr>
          <w:trHeight w:val="3245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4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 предметa:</w:t>
            </w:r>
          </w:p>
          <w:p w:rsidR="00F1791F" w:rsidRDefault="00937628">
            <w:pPr>
              <w:pStyle w:val="TableParagraph"/>
              <w:spacing w:line="237" w:lineRule="auto"/>
              <w:ind w:left="101" w:right="86"/>
              <w:jc w:val="both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Предавања: </w:t>
            </w:r>
            <w:r>
              <w:rPr>
                <w:spacing w:val="-2"/>
                <w:sz w:val="19"/>
              </w:rPr>
              <w:t xml:space="preserve">Основни појмови: храна, исхрана, дијететика. Зачај правилне исхране. Процес апсорпције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дигестије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хранљивих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састојака.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Препоручене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дневне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потребе.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Планирање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исхране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код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здраве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особе. Посебно планирање исхране током раста и развоја. Исхрана новорођенчета и</w:t>
            </w:r>
            <w:r>
              <w:rPr>
                <w:sz w:val="19"/>
              </w:rPr>
              <w:t xml:space="preserve"> одојчета. Природна исхрана. Адаптране млечне формуле. Специјалне формуле. Исхрана трудница. Исхрана мале деце. Храна у функцији превнције болести. Поремећаји повезани са исхраном: гојазност, потхрањеност, анемија,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хиперлидидемије,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метаболички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синдром.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Бул</w:t>
            </w:r>
            <w:r>
              <w:rPr>
                <w:sz w:val="19"/>
              </w:rPr>
              <w:t>имија,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анорексија.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Исхрана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посебним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стањима 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обољењима.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Исхрана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код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оболеих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од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шећерне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болести.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Исхрана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код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бубрежних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болесника.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 xml:space="preserve">Алергија на храну. Дијете. Дијета без глутена. Функционална храна. Дијететски суплементи. Парентерална </w:t>
            </w:r>
            <w:r>
              <w:rPr>
                <w:spacing w:val="-2"/>
                <w:sz w:val="19"/>
              </w:rPr>
              <w:t>исхрана. Здравствена исправност хране. Загађење хране. Токсичне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хемијске супстанце у храни. Методе </w:t>
            </w:r>
            <w:r>
              <w:rPr>
                <w:sz w:val="19"/>
              </w:rPr>
              <w:t>очувања квалитета хране. Исхрана у ванредним ситуацијама. Организација исхране хотелима, ризортима и другим установама и организацијама.</w:t>
            </w:r>
          </w:p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sz w:val="19"/>
              </w:rPr>
            </w:pPr>
            <w:r>
              <w:rPr>
                <w:b/>
                <w:sz w:val="19"/>
              </w:rPr>
              <w:t>Вежбе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: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уводни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ч</w:t>
            </w:r>
            <w:r>
              <w:rPr>
                <w:sz w:val="19"/>
              </w:rPr>
              <w:t>ас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везан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остале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часове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(активности)</w:t>
            </w:r>
          </w:p>
          <w:p w:rsidR="00F1791F" w:rsidRDefault="00937628">
            <w:pPr>
              <w:pStyle w:val="TableParagraph"/>
              <w:spacing w:line="216" w:lineRule="exact"/>
              <w:ind w:left="440"/>
              <w:jc w:val="both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Остали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часови</w:t>
            </w:r>
            <w:r>
              <w:rPr>
                <w:spacing w:val="-2"/>
                <w:sz w:val="19"/>
              </w:rPr>
              <w:t>:</w:t>
            </w:r>
          </w:p>
          <w:p w:rsidR="00F1791F" w:rsidRDefault="00937628">
            <w:pPr>
              <w:pStyle w:val="TableParagraph"/>
              <w:spacing w:line="200" w:lineRule="exact"/>
              <w:ind w:left="101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Организација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рада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Саветовалишта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исхрану.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Конципирање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начина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исхране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хотелима,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ресторанима.</w:t>
            </w:r>
          </w:p>
        </w:tc>
      </w:tr>
      <w:tr w:rsidR="00F1791F">
        <w:trPr>
          <w:trHeight w:val="2163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3"/>
              </w:numPr>
              <w:tabs>
                <w:tab w:val="left" w:pos="776"/>
              </w:tabs>
              <w:spacing w:line="215" w:lineRule="exact"/>
              <w:ind w:left="776" w:hanging="336"/>
              <w:rPr>
                <w:sz w:val="19"/>
              </w:rPr>
            </w:pPr>
            <w:r>
              <w:rPr>
                <w:sz w:val="19"/>
              </w:rPr>
              <w:t>Станишић,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С.,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Исхрана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здравље</w:t>
            </w:r>
            <w:r>
              <w:rPr>
                <w:sz w:val="19"/>
              </w:rPr>
              <w:t>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Датастатус,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Београд,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2018.</w:t>
            </w:r>
          </w:p>
          <w:p w:rsidR="00F1791F" w:rsidRDefault="00937628">
            <w:pPr>
              <w:pStyle w:val="TableParagraph"/>
              <w:numPr>
                <w:ilvl w:val="0"/>
                <w:numId w:val="13"/>
              </w:numPr>
              <w:tabs>
                <w:tab w:val="left" w:pos="775"/>
                <w:tab w:val="left" w:pos="778"/>
              </w:tabs>
              <w:spacing w:line="237" w:lineRule="auto"/>
              <w:ind w:right="282"/>
              <w:rPr>
                <w:sz w:val="19"/>
              </w:rPr>
            </w:pPr>
            <w:r>
              <w:rPr>
                <w:sz w:val="19"/>
              </w:rPr>
              <w:t>Росић,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М.,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Станишић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Стојић,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С.,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Принципи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исхране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рекреације</w:t>
            </w:r>
            <w:r>
              <w:rPr>
                <w:sz w:val="19"/>
              </w:rPr>
              <w:t>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Универзитет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Сингидунум, Београд, 2012.</w:t>
            </w:r>
          </w:p>
          <w:p w:rsidR="00F1791F" w:rsidRDefault="00937628">
            <w:pPr>
              <w:pStyle w:val="TableParagraph"/>
              <w:numPr>
                <w:ilvl w:val="0"/>
                <w:numId w:val="13"/>
              </w:numPr>
              <w:tabs>
                <w:tab w:val="left" w:pos="823"/>
              </w:tabs>
              <w:spacing w:line="216" w:lineRule="exact"/>
              <w:ind w:left="823" w:hanging="383"/>
              <w:rPr>
                <w:sz w:val="19"/>
              </w:rPr>
            </w:pPr>
            <w:r>
              <w:rPr>
                <w:sz w:val="19"/>
              </w:rPr>
              <w:t>Gibson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GRand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Williams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CM,eds.</w:t>
            </w:r>
            <w:r>
              <w:rPr>
                <w:spacing w:val="29"/>
                <w:sz w:val="19"/>
              </w:rPr>
              <w:t xml:space="preserve"> </w:t>
            </w:r>
            <w:r>
              <w:rPr>
                <w:sz w:val="19"/>
              </w:rPr>
              <w:t>Functional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Foods,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William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Andrew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Publishing,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Noyes,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2000.</w:t>
            </w:r>
          </w:p>
          <w:p w:rsidR="00F1791F" w:rsidRDefault="00937628">
            <w:pPr>
              <w:pStyle w:val="TableParagraph"/>
              <w:numPr>
                <w:ilvl w:val="0"/>
                <w:numId w:val="13"/>
              </w:numPr>
              <w:tabs>
                <w:tab w:val="left" w:pos="775"/>
                <w:tab w:val="left" w:pos="778"/>
              </w:tabs>
              <w:spacing w:before="1" w:line="237" w:lineRule="auto"/>
              <w:ind w:right="179"/>
              <w:rPr>
                <w:sz w:val="19"/>
              </w:rPr>
            </w:pPr>
            <w:r>
              <w:rPr>
                <w:sz w:val="19"/>
              </w:rPr>
              <w:t>.Bloch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A,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Sullivan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J,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Howell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W,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Winkler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M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eds.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Issues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and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choices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in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clinical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nutrition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practice Lippincott Williams and Wilkins, 2007.</w:t>
            </w:r>
          </w:p>
          <w:p w:rsidR="00F1791F" w:rsidRDefault="00937628">
            <w:pPr>
              <w:pStyle w:val="TableParagraph"/>
              <w:numPr>
                <w:ilvl w:val="0"/>
                <w:numId w:val="13"/>
              </w:numPr>
              <w:tabs>
                <w:tab w:val="left" w:pos="775"/>
                <w:tab w:val="left" w:pos="778"/>
              </w:tabs>
              <w:spacing w:line="216" w:lineRule="exact"/>
              <w:ind w:right="338"/>
              <w:rPr>
                <w:sz w:val="19"/>
              </w:rPr>
            </w:pPr>
            <w:r>
              <w:rPr>
                <w:sz w:val="19"/>
              </w:rPr>
              <w:t>Водичи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ѕа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исхрану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посебних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посебних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популационих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категорија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болесника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од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 xml:space="preserve">одређених болести, доступно на </w:t>
            </w:r>
            <w:hyperlink r:id="rId5">
              <w:r>
                <w:rPr>
                  <w:sz w:val="19"/>
                </w:rPr>
                <w:t>www.guideline.gov.rs</w:t>
              </w:r>
            </w:hyperlink>
            <w:r>
              <w:rPr>
                <w:sz w:val="19"/>
              </w:rPr>
              <w:t xml:space="preserve"> и водичи добре клиничке праксе, </w:t>
            </w:r>
            <w:hyperlink r:id="rId6">
              <w:r>
                <w:rPr>
                  <w:spacing w:val="-2"/>
                  <w:sz w:val="19"/>
                </w:rPr>
                <w:t>www.zdravlje.gov.rs</w:t>
              </w:r>
            </w:hyperlink>
          </w:p>
        </w:tc>
      </w:tr>
      <w:tr w:rsidR="00F1791F">
        <w:trPr>
          <w:trHeight w:val="216"/>
        </w:trPr>
        <w:tc>
          <w:tcPr>
            <w:tcW w:w="3005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  <w:tc>
          <w:tcPr>
            <w:tcW w:w="2614" w:type="dxa"/>
            <w:gridSpan w:val="2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862" w:type="dxa"/>
            <w:gridSpan w:val="2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Вежбе: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648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 w:right="88"/>
              <w:jc w:val="both"/>
              <w:rPr>
                <w:sz w:val="19"/>
              </w:rPr>
            </w:pPr>
            <w:r>
              <w:rPr>
                <w:b/>
                <w:sz w:val="19"/>
              </w:rPr>
              <w:t xml:space="preserve">Методе извођења наставе: </w:t>
            </w:r>
            <w:r>
              <w:rPr>
                <w:sz w:val="19"/>
              </w:rPr>
              <w:t>Предавања, вежбе, рад са ментором, консултације, анкета и интервју са болесницима у здравственим установама и установама за збрињавање деце, старих и у породици хроничних болесника</w:t>
            </w:r>
          </w:p>
        </w:tc>
      </w:tr>
      <w:tr w:rsidR="00F1791F">
        <w:trPr>
          <w:trHeight w:val="215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2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329"/>
        </w:trPr>
        <w:tc>
          <w:tcPr>
            <w:tcW w:w="3005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348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965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63" w:type="dxa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47"/>
        </w:trPr>
        <w:tc>
          <w:tcPr>
            <w:tcW w:w="3005" w:type="dxa"/>
          </w:tcPr>
          <w:p w:rsidR="00F1791F" w:rsidRDefault="00937628">
            <w:pPr>
              <w:pStyle w:val="TableParagraph"/>
              <w:spacing w:line="212" w:lineRule="exact"/>
              <w:ind w:left="101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активности</w:t>
            </w:r>
          </w:p>
        </w:tc>
        <w:tc>
          <w:tcPr>
            <w:tcW w:w="134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965" w:type="dxa"/>
            <w:gridSpan w:val="2"/>
          </w:tcPr>
          <w:p w:rsidR="00F1791F" w:rsidRDefault="00937628">
            <w:pPr>
              <w:pStyle w:val="TableParagraph"/>
              <w:spacing w:line="212" w:lineRule="exact"/>
              <w:ind w:left="102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6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15"/>
        </w:trPr>
        <w:tc>
          <w:tcPr>
            <w:tcW w:w="3005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први</w:t>
            </w:r>
          </w:p>
        </w:tc>
        <w:tc>
          <w:tcPr>
            <w:tcW w:w="1348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96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163" w:type="dxa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</w:tr>
      <w:tr w:rsidR="00F1791F">
        <w:trPr>
          <w:trHeight w:val="215"/>
        </w:trPr>
        <w:tc>
          <w:tcPr>
            <w:tcW w:w="3005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други</w:t>
            </w:r>
          </w:p>
        </w:tc>
        <w:tc>
          <w:tcPr>
            <w:tcW w:w="1348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96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163" w:type="dxa"/>
          </w:tcPr>
          <w:p w:rsidR="00F1791F" w:rsidRDefault="00F1791F">
            <w:pPr>
              <w:pStyle w:val="TableParagraph"/>
              <w:ind w:left="0"/>
              <w:rPr>
                <w:sz w:val="14"/>
              </w:rPr>
            </w:pPr>
          </w:p>
        </w:tc>
      </w:tr>
    </w:tbl>
    <w:p w:rsidR="00F1791F" w:rsidRDefault="00F1791F">
      <w:pPr>
        <w:pStyle w:val="TableParagraph"/>
        <w:rPr>
          <w:sz w:val="14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7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51"/>
        <w:gridCol w:w="1233"/>
        <w:gridCol w:w="1262"/>
        <w:gridCol w:w="1276"/>
        <w:gridCol w:w="1098"/>
      </w:tblGrid>
      <w:tr w:rsidR="00F1791F">
        <w:trPr>
          <w:trHeight w:val="215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НЕМАЧКИ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ЈЕЗИК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272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положен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Немачки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језик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1</w:t>
            </w:r>
          </w:p>
        </w:tc>
      </w:tr>
      <w:tr w:rsidR="00F1791F">
        <w:trPr>
          <w:trHeight w:val="1193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8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са релевантном лексиком и структурама, као и културолошким аспектима немачког језика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бази писаних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 аудитивних текстова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се односе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приватно тако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на пословно окружење, у циљу овладавања вештинама писања, усменог излагања и основне пословне комуникације и кореспонденције на немачком језику.</w:t>
            </w:r>
          </w:p>
        </w:tc>
      </w:tr>
      <w:tr w:rsidR="00F1791F">
        <w:trPr>
          <w:trHeight w:val="1411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ind w:left="101"/>
              <w:rPr>
                <w:sz w:val="19"/>
              </w:rPr>
            </w:pPr>
            <w:r>
              <w:rPr>
                <w:sz w:val="19"/>
              </w:rPr>
              <w:t>Читање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слушање: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разумеју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једноставне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информације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оквиру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познате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области или ознаке и једноставније књиге и извештаје о познатим темама.</w:t>
            </w:r>
          </w:p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z w:val="19"/>
              </w:rPr>
              <w:t>Говор: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искажу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једноставне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ставове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или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захтеве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познатом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контексту.</w:t>
            </w:r>
          </w:p>
          <w:p w:rsidR="00F1791F" w:rsidRDefault="00937628">
            <w:pPr>
              <w:pStyle w:val="TableParagraph"/>
              <w:ind w:left="101"/>
              <w:rPr>
                <w:sz w:val="19"/>
              </w:rPr>
            </w:pPr>
            <w:r>
              <w:rPr>
                <w:sz w:val="19"/>
              </w:rPr>
              <w:t>Писање: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пишу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кратка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писма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која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садрже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личне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информације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једноставне пословне доп</w:t>
            </w:r>
            <w:r>
              <w:rPr>
                <w:sz w:val="19"/>
              </w:rPr>
              <w:t>исе. (Ниво А2+ према скали нивоа „Заједничког европског оквира“.)</w:t>
            </w:r>
          </w:p>
        </w:tc>
      </w:tr>
      <w:tr w:rsidR="00F1791F">
        <w:trPr>
          <w:trHeight w:val="4016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 предмета</w:t>
            </w:r>
          </w:p>
          <w:p w:rsidR="00F1791F" w:rsidRDefault="00937628">
            <w:pPr>
              <w:pStyle w:val="TableParagraph"/>
              <w:spacing w:before="56" w:line="235" w:lineRule="auto"/>
              <w:ind w:left="101" w:right="88"/>
              <w:jc w:val="both"/>
              <w:rPr>
                <w:sz w:val="19"/>
              </w:rPr>
            </w:pPr>
            <w:r>
              <w:rPr>
                <w:sz w:val="19"/>
              </w:rPr>
              <w:t>Текстови, вежбања и задаци, који су репрезентативни за поједине вештине, тематске целине и језичке структуре:</w:t>
            </w:r>
          </w:p>
          <w:p w:rsidR="00F1791F" w:rsidRDefault="00937628">
            <w:pPr>
              <w:pStyle w:val="TableParagraph"/>
              <w:spacing w:before="2" w:line="237" w:lineRule="auto"/>
              <w:ind w:left="101" w:right="88"/>
              <w:jc w:val="both"/>
              <w:rPr>
                <w:sz w:val="19"/>
              </w:rPr>
            </w:pPr>
            <w:r>
              <w:rPr>
                <w:sz w:val="19"/>
              </w:rPr>
              <w:t>становање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(перфект,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везници),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радно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место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(модални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глаголи),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здравље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(присвојне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 xml:space="preserve">заменице)одећа (показне заменице, компарација), славља и обичаји (присвојне заменице, модални глаголи у претериту), школовање (футур), слободно време и тражење посла (деклинација придева, односне </w:t>
            </w:r>
            <w:r>
              <w:rPr>
                <w:spacing w:val="-2"/>
                <w:sz w:val="19"/>
              </w:rPr>
              <w:t>реченице)</w:t>
            </w:r>
          </w:p>
          <w:p w:rsidR="00F1791F" w:rsidRDefault="00937628">
            <w:pPr>
              <w:pStyle w:val="TableParagraph"/>
              <w:spacing w:before="55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5" w:line="237" w:lineRule="auto"/>
              <w:ind w:left="101" w:right="88"/>
              <w:jc w:val="both"/>
              <w:rPr>
                <w:sz w:val="19"/>
              </w:rPr>
            </w:pPr>
            <w:r>
              <w:rPr>
                <w:sz w:val="19"/>
              </w:rPr>
              <w:t>Будући да се немачки као страни језик учи и подучава на принципима интерактивне наставе, упознавање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лексичком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граматичком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грађом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условно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речено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теоријским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делом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се већином одвија путем активности у којима студенти те феномене откривају шт</w:t>
            </w:r>
            <w:r>
              <w:rPr>
                <w:sz w:val="19"/>
              </w:rPr>
              <w:t>о је могуће више самостално и на основу примера.</w:t>
            </w:r>
          </w:p>
          <w:p w:rsidR="00F1791F" w:rsidRDefault="00937628">
            <w:pPr>
              <w:pStyle w:val="TableParagraph"/>
              <w:spacing w:before="56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left="101" w:right="87"/>
              <w:jc w:val="both"/>
              <w:rPr>
                <w:sz w:val="19"/>
              </w:rPr>
            </w:pPr>
            <w:r>
              <w:rPr>
                <w:sz w:val="19"/>
              </w:rPr>
              <w:t>У складу са циљем и исходима предмета који су базирани на активној употреби језика, настава немачког као страног језика се базира на интерактивном увежбавању језичких вештина у оквиру актив</w:t>
            </w:r>
            <w:r>
              <w:rPr>
                <w:sz w:val="19"/>
              </w:rPr>
              <w:t>ности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читања, слушања, писања и говора у комуникативним ситуацијама које симулирају реалне ситуације.</w:t>
            </w:r>
          </w:p>
        </w:tc>
      </w:tr>
      <w:tr w:rsidR="00F1791F">
        <w:trPr>
          <w:trHeight w:val="921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2"/>
              </w:numPr>
              <w:tabs>
                <w:tab w:val="left" w:pos="320"/>
              </w:tabs>
              <w:spacing w:before="52" w:line="217" w:lineRule="exact"/>
              <w:ind w:left="320" w:hanging="219"/>
              <w:rPr>
                <w:sz w:val="19"/>
              </w:rPr>
            </w:pPr>
            <w:r>
              <w:rPr>
                <w:sz w:val="19"/>
              </w:rPr>
              <w:t>Група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аутора,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Berliner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Platz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1,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Langenscheidt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KG,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Berlinund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München,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2009</w:t>
            </w:r>
          </w:p>
          <w:p w:rsidR="00F1791F" w:rsidRDefault="00937628">
            <w:pPr>
              <w:pStyle w:val="TableParagraph"/>
              <w:numPr>
                <w:ilvl w:val="0"/>
                <w:numId w:val="12"/>
              </w:numPr>
              <w:tabs>
                <w:tab w:val="left" w:pos="320"/>
              </w:tabs>
              <w:spacing w:line="216" w:lineRule="exact"/>
              <w:ind w:left="320" w:hanging="219"/>
              <w:rPr>
                <w:sz w:val="19"/>
              </w:rPr>
            </w:pPr>
            <w:r>
              <w:rPr>
                <w:sz w:val="19"/>
              </w:rPr>
              <w:t>Група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аутора,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Berliner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Platz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Langenscheidt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KG,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Berlinund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München,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2009</w:t>
            </w:r>
          </w:p>
          <w:p w:rsidR="00F1791F" w:rsidRDefault="00937628">
            <w:pPr>
              <w:pStyle w:val="TableParagraph"/>
              <w:spacing w:line="200" w:lineRule="exact"/>
              <w:ind w:left="101"/>
              <w:rPr>
                <w:sz w:val="19"/>
              </w:rPr>
            </w:pPr>
            <w:r>
              <w:rPr>
                <w:sz w:val="19"/>
              </w:rPr>
              <w:t>[2]Група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аутора,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Unternehmen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Deutsch,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Ernst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Klett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Sprachen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GmbH,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Stuttgart,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2004</w:t>
            </w:r>
          </w:p>
        </w:tc>
      </w:tr>
      <w:tr w:rsidR="00F1791F">
        <w:trPr>
          <w:trHeight w:val="271"/>
        </w:trPr>
        <w:tc>
          <w:tcPr>
            <w:tcW w:w="3351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5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374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761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4" w:line="237" w:lineRule="auto"/>
              <w:ind w:left="101"/>
              <w:rPr>
                <w:sz w:val="19"/>
              </w:rPr>
            </w:pPr>
            <w:r>
              <w:rPr>
                <w:sz w:val="19"/>
              </w:rPr>
              <w:t>Настава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базирана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активној,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комуникативној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методи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која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узима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обзир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социокултуролошке аспекте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учења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страног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језика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укључује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предавања,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пројекте,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колоквијуме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консултације.</w:t>
            </w:r>
          </w:p>
        </w:tc>
      </w:tr>
      <w:tr w:rsidR="00F1791F">
        <w:trPr>
          <w:trHeight w:val="272"/>
        </w:trPr>
        <w:tc>
          <w:tcPr>
            <w:tcW w:w="822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29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351" w:type="dxa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33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538" w:type="dxa"/>
            <w:gridSpan w:val="2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098" w:type="dxa"/>
          </w:tcPr>
          <w:p w:rsidR="00F1791F" w:rsidRDefault="00937628">
            <w:pPr>
              <w:pStyle w:val="TableParagraph"/>
              <w:spacing w:before="13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3351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активности</w:t>
            </w:r>
          </w:p>
        </w:tc>
        <w:tc>
          <w:tcPr>
            <w:tcW w:w="1233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53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098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3351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први</w:t>
            </w:r>
          </w:p>
        </w:tc>
        <w:tc>
          <w:tcPr>
            <w:tcW w:w="1233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53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09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351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други</w:t>
            </w:r>
          </w:p>
        </w:tc>
        <w:tc>
          <w:tcPr>
            <w:tcW w:w="1233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53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09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5"/>
        <w:gridCol w:w="1449"/>
        <w:gridCol w:w="1025"/>
        <w:gridCol w:w="1790"/>
        <w:gridCol w:w="1132"/>
      </w:tblGrid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ШПАНСКИ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ЈЕЗИК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4"/>
                <w:sz w:val="19"/>
              </w:rPr>
              <w:t xml:space="preserve"> </w:t>
            </w:r>
            <w:r>
              <w:rPr>
                <w:b/>
                <w:sz w:val="19"/>
              </w:rPr>
              <w:t>положен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Шпански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језик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1</w:t>
            </w:r>
          </w:p>
        </w:tc>
      </w:tr>
      <w:tr w:rsidR="00F1791F">
        <w:trPr>
          <w:trHeight w:val="977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6"/>
              <w:jc w:val="both"/>
              <w:rPr>
                <w:sz w:val="19"/>
              </w:rPr>
            </w:pPr>
            <w:r>
              <w:rPr>
                <w:sz w:val="19"/>
              </w:rPr>
              <w:t>Општи циљ курса је да развије основне комуникацијске вештине на шпанском као другом страном језику и да развије основна знања везана за познавање културе земаља шпанског говорног подручја. Курс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покрива ниво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А2 ЗЕРО-а</w:t>
            </w:r>
          </w:p>
        </w:tc>
      </w:tr>
      <w:tr w:rsidR="00F1791F">
        <w:trPr>
          <w:trHeight w:val="233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6"/>
              <w:jc w:val="both"/>
              <w:rPr>
                <w:sz w:val="19"/>
              </w:rPr>
            </w:pPr>
            <w:r>
              <w:rPr>
                <w:sz w:val="19"/>
              </w:rPr>
              <w:t>Студенти могу да идентификују и користе најосновније граматичке структуре шпанског језика за комуникацију писаним и усменим путем, као и за разумевање прочитаног текста. Такође, могу да користе стратегије писања, говорне вештине и</w:t>
            </w:r>
            <w:r>
              <w:rPr>
                <w:sz w:val="19"/>
              </w:rPr>
              <w:t xml:space="preserve"> вештине разумевања текста. Студенти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могу да комуницирају са другима на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нивоу А2 познавања шпанског језика.</w:t>
            </w:r>
          </w:p>
          <w:p w:rsidR="00F1791F" w:rsidRDefault="00937628">
            <w:pPr>
              <w:pStyle w:val="TableParagraph"/>
              <w:spacing w:before="56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Студент може да разуме и користи засебне реченице и изразе који су у честој употреби у вези са окружењем од непосредног значаја (нпр. основне информ</w:t>
            </w:r>
            <w:r>
              <w:rPr>
                <w:sz w:val="19"/>
              </w:rPr>
              <w:t xml:space="preserve">ације о особи и њеној породици, куповина, посао, географски појмови и локације). Може да комуницира у једноставним и рутинским </w:t>
            </w:r>
            <w:r>
              <w:rPr>
                <w:spacing w:val="-2"/>
                <w:sz w:val="19"/>
              </w:rPr>
              <w:t>активностима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које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захтевају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размену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основних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информација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вези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свакодневном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тематиком.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Такође, </w:t>
            </w:r>
            <w:r>
              <w:rPr>
                <w:sz w:val="19"/>
              </w:rPr>
              <w:t>студент је у стању да на једно</w:t>
            </w:r>
            <w:r>
              <w:rPr>
                <w:sz w:val="19"/>
              </w:rPr>
              <w:t>ставан начин описује аспекте свог живота и окружења.</w:t>
            </w:r>
          </w:p>
        </w:tc>
      </w:tr>
      <w:tr w:rsidR="00F1791F">
        <w:trPr>
          <w:trHeight w:val="977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Вокабулар и граматика шпанског језика уче се кроз одабране теме из свакодневног живота -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 xml:space="preserve">посета </w:t>
            </w:r>
            <w:r>
              <w:rPr>
                <w:spacing w:val="-2"/>
                <w:sz w:val="19"/>
              </w:rPr>
              <w:t>новом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месту,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прављење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планова,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здравље,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медији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комуникације,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тражење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посла,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телефонски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разговори </w:t>
            </w:r>
            <w:r>
              <w:rPr>
                <w:sz w:val="19"/>
              </w:rPr>
              <w:t>и писана кореспонденција</w:t>
            </w:r>
          </w:p>
        </w:tc>
      </w:tr>
      <w:tr w:rsidR="00F1791F">
        <w:trPr>
          <w:trHeight w:val="98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61"/>
              <w:rPr>
                <w:sz w:val="20"/>
              </w:rPr>
            </w:pPr>
            <w:r>
              <w:rPr>
                <w:w w:val="105"/>
                <w:sz w:val="20"/>
              </w:rPr>
              <w:t>Meta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ELE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final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1,</w:t>
            </w:r>
            <w:r>
              <w:rPr>
                <w:spacing w:val="3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Rodriguez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Martin,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Jose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Ramon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,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Garcia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Guerra,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Miguel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Ange</w:t>
            </w:r>
            <w:r>
              <w:rPr>
                <w:color w:val="1177D1"/>
                <w:w w:val="105"/>
                <w:sz w:val="20"/>
              </w:rPr>
              <w:t>l</w:t>
            </w:r>
            <w:r>
              <w:rPr>
                <w:color w:val="1177D1"/>
                <w:spacing w:val="3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(модули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7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-</w:t>
            </w:r>
            <w:r>
              <w:rPr>
                <w:spacing w:val="-5"/>
                <w:w w:val="105"/>
                <w:sz w:val="20"/>
              </w:rPr>
              <w:t>12)</w:t>
            </w:r>
          </w:p>
          <w:p w:rsidR="00F1791F" w:rsidRDefault="00937628">
            <w:pPr>
              <w:pStyle w:val="TableParagraph"/>
              <w:spacing w:before="59"/>
              <w:rPr>
                <w:sz w:val="20"/>
              </w:rPr>
            </w:pPr>
            <w:r>
              <w:rPr>
                <w:rFonts w:ascii="Yu Gothic UI" w:hAnsi="Yu Gothic UI"/>
                <w:spacing w:val="-2"/>
                <w:w w:val="105"/>
                <w:sz w:val="20"/>
              </w:rPr>
              <w:t>М</w:t>
            </w:r>
            <w:r>
              <w:rPr>
                <w:spacing w:val="-2"/>
                <w:w w:val="105"/>
                <w:sz w:val="20"/>
              </w:rPr>
              <w:t>атеријали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са интернета</w:t>
            </w:r>
          </w:p>
        </w:tc>
      </w:tr>
      <w:tr w:rsidR="00F1791F">
        <w:trPr>
          <w:trHeight w:val="272"/>
        </w:trPr>
        <w:tc>
          <w:tcPr>
            <w:tcW w:w="3085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74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2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2388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3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Рад на часу базиран је на уџбенику Meta ELE final 1 (модули 7 - 12) и допуњава се материјалима са интернета. Сви материјали могу се наћи на МООДЛЕ платформи и страници предмета, доступних преко сајта факултета</w:t>
            </w:r>
          </w:p>
          <w:p w:rsidR="00F1791F" w:rsidRDefault="00937628">
            <w:pPr>
              <w:pStyle w:val="TableParagraph"/>
              <w:spacing w:before="57" w:line="237" w:lineRule="auto"/>
              <w:ind w:right="86"/>
              <w:jc w:val="both"/>
              <w:rPr>
                <w:sz w:val="19"/>
              </w:rPr>
            </w:pPr>
            <w:r>
              <w:rPr>
                <w:sz w:val="19"/>
              </w:rPr>
              <w:t>На часовима професорка објашњава и рад</w:t>
            </w:r>
            <w:r>
              <w:rPr>
                <w:sz w:val="19"/>
              </w:rPr>
              <w:t>е се одговарајуће вежбе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које омогућавају да се примене изложена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правила.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треба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учествују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раду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часу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уредно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домаће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задатке на страници предмета. Један час наставе одвија се преко МООДЛЕ платформе на тај начин што студенти имају обавезу да раде задате вежбе у роковима које професорка зада.</w:t>
            </w:r>
          </w:p>
          <w:p w:rsidR="00F1791F" w:rsidRDefault="00937628">
            <w:pPr>
              <w:pStyle w:val="TableParagraph"/>
              <w:spacing w:before="57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На часу се осим упознавања вокабулара и граматичких правила, увежбавају и све чет</w:t>
            </w:r>
            <w:r>
              <w:rPr>
                <w:sz w:val="19"/>
              </w:rPr>
              <w:t>ири језичке вештине: вештина говора, разумевања говора, разумевања текста и вештина писања.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085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4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5" w:type="dxa"/>
            <w:gridSpan w:val="2"/>
          </w:tcPr>
          <w:p w:rsidR="00F1791F" w:rsidRDefault="00937628">
            <w:pPr>
              <w:pStyle w:val="TableParagraph"/>
              <w:spacing w:before="134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2" w:type="dxa"/>
          </w:tcPr>
          <w:p w:rsidR="00F1791F" w:rsidRDefault="00937628">
            <w:pPr>
              <w:pStyle w:val="TableParagraph"/>
              <w:spacing w:before="131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3085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449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5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i/>
                <w:sz w:val="19"/>
              </w:rPr>
            </w:pPr>
            <w:r>
              <w:rPr>
                <w:i/>
                <w:sz w:val="19"/>
              </w:rPr>
              <w:t>Усмени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испит</w:t>
            </w:r>
          </w:p>
        </w:tc>
        <w:tc>
          <w:tcPr>
            <w:tcW w:w="1132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3085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449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2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085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49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5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2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3085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49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5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укупно</w:t>
            </w:r>
          </w:p>
        </w:tc>
        <w:tc>
          <w:tcPr>
            <w:tcW w:w="1132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100</w:t>
            </w:r>
          </w:p>
        </w:tc>
      </w:tr>
    </w:tbl>
    <w:p w:rsidR="00F1791F" w:rsidRDefault="00F1791F">
      <w:pPr>
        <w:pStyle w:val="TableParagraph"/>
        <w:spacing w:line="214" w:lineRule="exact"/>
        <w:rPr>
          <w:i/>
          <w:sz w:val="19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83"/>
      </w:tblGrid>
      <w:tr w:rsidR="00F1791F">
        <w:trPr>
          <w:trHeight w:val="272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 предмета: УПРАВЉАЊЕ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ТУРИСТИЧКИМ</w:t>
            </w:r>
            <w:r>
              <w:rPr>
                <w:b/>
                <w:spacing w:val="-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РЕСУРСИМА</w:t>
            </w:r>
          </w:p>
        </w:tc>
      </w:tr>
      <w:tr w:rsidR="00F1791F">
        <w:trPr>
          <w:trHeight w:val="271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0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843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Циљ предмета је обезбедити информативно и интерактивно образовно искуство у којем студенти изучавају све аспекте одговорног и одрживог управљања постојећим ресурсима у сврхе развоја туристичког производа и њиховог коришћења у сврхе пружања обе</w:t>
            </w:r>
            <w:r>
              <w:rPr>
                <w:sz w:val="19"/>
              </w:rPr>
              <w:t>ћаних туристичких и повезаних услуга, а посебно из области здравственог туризма. Поред тога, циљ је и да се кроз такво образовно искуство студентима омогући прилика да науче да ресурсе аналитички сагледавају, а потом и да примене принципе таквог одрживог у</w:t>
            </w:r>
            <w:r>
              <w:rPr>
                <w:sz w:val="19"/>
              </w:rPr>
              <w:t xml:space="preserve">прављања у креирању предлога њихове употребе у туристичке </w:t>
            </w:r>
            <w:r>
              <w:rPr>
                <w:spacing w:val="-2"/>
                <w:sz w:val="19"/>
              </w:rPr>
              <w:t>сврхе.</w:t>
            </w:r>
          </w:p>
        </w:tc>
      </w:tr>
      <w:tr w:rsidR="00F1791F">
        <w:trPr>
          <w:trHeight w:val="4288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sz w:val="19"/>
              </w:rPr>
            </w:pPr>
            <w:r>
              <w:rPr>
                <w:sz w:val="19"/>
              </w:rPr>
              <w:t>Наког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положеног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испита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овог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предмета:</w:t>
            </w:r>
          </w:p>
          <w:p w:rsidR="00F1791F" w:rsidRDefault="00937628">
            <w:pPr>
              <w:pStyle w:val="TableParagraph"/>
              <w:spacing w:before="59" w:line="235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Студент уме да изабере модел или скуп модела за класификовање туристичких ресурса и атракција према тренутним јединственим потребама и могућностима, а потом и да их и адекватно изврши.</w:t>
            </w:r>
          </w:p>
          <w:p w:rsidR="00F1791F" w:rsidRDefault="00937628">
            <w:pPr>
              <w:pStyle w:val="TableParagraph"/>
              <w:spacing w:before="58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Студент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јасно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разликује туристички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ресурс од атракције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њихову међусоб</w:t>
            </w:r>
            <w:r>
              <w:rPr>
                <w:sz w:val="19"/>
              </w:rPr>
              <w:t>ну повезаност, 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посматра туристичку атракцију као сложен систем. Студент разуме промене које су атракције претрпеле условљене карактеристикама савременог туризма.</w:t>
            </w:r>
          </w:p>
          <w:p w:rsidR="00F1791F" w:rsidRDefault="00937628">
            <w:pPr>
              <w:pStyle w:val="TableParagraph"/>
              <w:spacing w:before="57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Процес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управљања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туристичким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ресурсима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студент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посматра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односу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принципе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развоја туризма и уме да их интегрише у сваки аспект тог процеса.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Студент познаје постојеће глобалне, регионалне и националне оквире заштите и управљања природним и културним наслеђем као туристичким ресурсима или већ валоризованим атракцијама.</w:t>
            </w:r>
          </w:p>
          <w:p w:rsidR="00F1791F" w:rsidRDefault="00937628">
            <w:pPr>
              <w:pStyle w:val="TableParagraph"/>
              <w:spacing w:before="58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Студент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</w:t>
            </w:r>
            <w:r>
              <w:rPr>
                <w:sz w:val="19"/>
              </w:rPr>
              <w:t>уме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сличности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разлике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управљању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културном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природном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баштином,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какав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статус могу имати, у каквим системима управљања се могу налазити, коју власничку структуру имати. Студенти имају увид у значај улоге њиховог адекватног и специфичног финансијског</w:t>
            </w:r>
            <w:r>
              <w:rPr>
                <w:sz w:val="19"/>
              </w:rPr>
              <w:t xml:space="preserve"> управљања.</w:t>
            </w:r>
          </w:p>
          <w:p w:rsidR="00F1791F" w:rsidRDefault="00937628">
            <w:pPr>
              <w:pStyle w:val="TableParagraph"/>
              <w:spacing w:before="55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Студенти знају и у значајној мери разумеју бројне моделе заштите и управљања посетиоцима туристичких атракција који омогућавају дугорочно и одрживо пословање и очување датих ресурса. Коначно, умеју да туристичке атракције гледају у контексту кр</w:t>
            </w:r>
            <w:r>
              <w:rPr>
                <w:sz w:val="19"/>
              </w:rPr>
              <w:t xml:space="preserve">еирања и интерпретације туристичког </w:t>
            </w:r>
            <w:r>
              <w:rPr>
                <w:spacing w:val="-2"/>
                <w:sz w:val="19"/>
              </w:rPr>
              <w:t>доживљаја.</w:t>
            </w:r>
          </w:p>
        </w:tc>
      </w:tr>
      <w:tr w:rsidR="00F1791F">
        <w:trPr>
          <w:trHeight w:val="4337"/>
        </w:trPr>
        <w:tc>
          <w:tcPr>
            <w:tcW w:w="8483" w:type="dxa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87"/>
              <w:jc w:val="both"/>
              <w:rPr>
                <w:sz w:val="19"/>
              </w:rPr>
            </w:pPr>
            <w:r>
              <w:rPr>
                <w:sz w:val="19"/>
              </w:rPr>
              <w:t>Дефинисање туристичких ресурса и атракција. Класификације туристичких ресурса и атракција. Разликовање ресурса и атракција и њихова повезаност. Туристичке атракције у савременом туристичком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контексту.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Принципи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развоја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процесу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управљања.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Оквири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заштите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 управљањем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културним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природним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наслеђем.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Дефинисање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карактеристике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природног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културног </w:t>
            </w:r>
            <w:r>
              <w:rPr>
                <w:spacing w:val="-2"/>
                <w:sz w:val="19"/>
              </w:rPr>
              <w:t>наслеђа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као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туристичких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атракција.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Разлике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управљању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природним 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културним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атракцијама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свим </w:t>
            </w:r>
            <w:r>
              <w:rPr>
                <w:sz w:val="19"/>
              </w:rPr>
              <w:t>аспектима. Управљање ресурсима из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угла статуса, в</w:t>
            </w:r>
            <w:r>
              <w:rPr>
                <w:sz w:val="19"/>
              </w:rPr>
              <w:t>ласничке структуре,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система за управљање, као и финансијског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аспекта.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Модели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заштите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природних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културних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ресурса.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Интерпретација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креирање туристичког доживљаја и едукативне стратегије.</w:t>
            </w:r>
          </w:p>
          <w:p w:rsidR="00F1791F" w:rsidRDefault="00937628">
            <w:pPr>
              <w:pStyle w:val="TableParagraph"/>
              <w:spacing w:before="56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Израда фазних задатака који прате сваку теоријску област са циљем њеног усвајања, увођења или примене. Примена модела класификације на изабраним ресурсима/атракцијама. Изучавање великог броја студија случаја из сваке теоријом покривене области и пренос зак</w:t>
            </w:r>
            <w:r>
              <w:rPr>
                <w:sz w:val="19"/>
              </w:rPr>
              <w:t xml:space="preserve">љученог на друге реалне ситуације. Проналажење примера из праксе у циљу подршке различитих изучаваних теоријских </w:t>
            </w:r>
            <w:r>
              <w:rPr>
                <w:spacing w:val="-2"/>
                <w:sz w:val="19"/>
              </w:rPr>
              <w:t>аспеката.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Анализа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финансијских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извештаја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реалних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туристичких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атракција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земље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света.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Радионица </w:t>
            </w:r>
            <w:r>
              <w:rPr>
                <w:sz w:val="19"/>
              </w:rPr>
              <w:t>за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разумевање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функционисања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поједниначних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мо</w:t>
            </w:r>
            <w:r>
              <w:rPr>
                <w:sz w:val="19"/>
              </w:rPr>
              <w:t>дела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управљања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заштите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ситуације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оне користе.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Креирање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предлога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интерпретације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заштићене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природне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културне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баштине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нивоу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града</w:t>
            </w:r>
          </w:p>
          <w:p w:rsidR="00F1791F" w:rsidRDefault="00937628">
            <w:pPr>
              <w:pStyle w:val="TableParagraph"/>
              <w:spacing w:line="200" w:lineRule="exact"/>
              <w:jc w:val="both"/>
              <w:rPr>
                <w:sz w:val="19"/>
              </w:rPr>
            </w:pPr>
            <w:r>
              <w:rPr>
                <w:sz w:val="19"/>
              </w:rPr>
              <w:t>(или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земље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случају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студијског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путовања),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те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симулација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реализовања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интерпретацијског процеса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у</w:t>
            </w:r>
          </w:p>
        </w:tc>
      </w:tr>
    </w:tbl>
    <w:p w:rsidR="00F1791F" w:rsidRDefault="00F1791F">
      <w:pPr>
        <w:pStyle w:val="TableParagraph"/>
        <w:spacing w:line="200" w:lineRule="exact"/>
        <w:jc w:val="both"/>
        <w:rPr>
          <w:sz w:val="19"/>
        </w:rPr>
        <w:sectPr w:rsidR="00F1791F">
          <w:pgSz w:w="12240" w:h="15840"/>
          <w:pgMar w:top="1820" w:right="1440" w:bottom="1186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6"/>
        <w:gridCol w:w="1571"/>
        <w:gridCol w:w="1023"/>
        <w:gridCol w:w="1777"/>
        <w:gridCol w:w="1135"/>
      </w:tblGrid>
      <w:tr w:rsidR="00F1791F">
        <w:trPr>
          <w:trHeight w:val="1194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lastRenderedPageBreak/>
              <w:t>просторијама факултета и/или на терену пред „живом“ публиком и/или уз употребу сопствених снимака процеса, фотографија, креираних примера интерпретацијског материјала, итд.</w:t>
            </w:r>
          </w:p>
          <w:p w:rsidR="00F1791F" w:rsidRDefault="00937628">
            <w:pPr>
              <w:pStyle w:val="TableParagraph"/>
              <w:spacing w:before="54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Симулација бенчмарк анализе према свим изучаваним аспектима између изучаваног приме</w:t>
            </w:r>
            <w:r>
              <w:rPr>
                <w:sz w:val="19"/>
              </w:rPr>
              <w:t xml:space="preserve">ра и предложеног примера ресурса/атракције у земљи са циљем унапређења стања или уопштено </w:t>
            </w:r>
            <w:r>
              <w:rPr>
                <w:spacing w:val="-2"/>
                <w:sz w:val="19"/>
              </w:rPr>
              <w:t>валоризације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туристичке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сврхе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основу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примера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добре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праксе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могућности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вршења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трансфера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исте.</w:t>
            </w:r>
          </w:p>
        </w:tc>
      </w:tr>
      <w:tr w:rsidR="00F1791F">
        <w:trPr>
          <w:trHeight w:val="3319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39"/>
                <w:tab w:val="left" w:pos="270"/>
              </w:tabs>
              <w:spacing w:before="54" w:line="237" w:lineRule="auto"/>
              <w:ind w:right="94" w:hanging="171"/>
              <w:rPr>
                <w:sz w:val="19"/>
              </w:rPr>
            </w:pPr>
            <w:r>
              <w:rPr>
                <w:sz w:val="19"/>
              </w:rPr>
              <w:t>Krivošejev,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V.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(2014).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Upravljanje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baštinom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i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održivi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turizam</w:t>
            </w:r>
            <w:r>
              <w:rPr>
                <w:sz w:val="19"/>
              </w:rPr>
              <w:t>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Valjevo-Beograd: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Narodni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muzej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Valjevo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&amp; Artis Centar.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39"/>
                <w:tab w:val="left" w:pos="270"/>
              </w:tabs>
              <w:spacing w:before="54"/>
              <w:ind w:right="653" w:hanging="171"/>
              <w:rPr>
                <w:sz w:val="19"/>
              </w:rPr>
            </w:pPr>
            <w:r>
              <w:rPr>
                <w:sz w:val="19"/>
              </w:rPr>
              <w:t>Maksin,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M.,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Pucar,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M.,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Korać,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Milijić,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(2009).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Menadžment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prirodnih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i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kulturnih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resursa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u turizmu</w:t>
            </w:r>
            <w:r>
              <w:rPr>
                <w:sz w:val="19"/>
              </w:rPr>
              <w:t>. Beograd: Univerzitet Singidunum.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41"/>
              </w:tabs>
              <w:spacing w:before="53"/>
              <w:ind w:left="241" w:hanging="141"/>
              <w:rPr>
                <w:sz w:val="19"/>
              </w:rPr>
            </w:pPr>
            <w:r>
              <w:rPr>
                <w:sz w:val="19"/>
              </w:rPr>
              <w:t>Petković,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S.,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(2019).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Menadžment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kulturnih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resursa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u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turizmu</w:t>
            </w:r>
            <w:r>
              <w:rPr>
                <w:sz w:val="19"/>
              </w:rPr>
              <w:t>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Univerzitet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Singidunum,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Beograd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40"/>
              </w:tabs>
              <w:spacing w:before="54"/>
              <w:ind w:left="240" w:hanging="140"/>
              <w:rPr>
                <w:sz w:val="19"/>
              </w:rPr>
            </w:pPr>
            <w:r>
              <w:rPr>
                <w:i/>
                <w:sz w:val="19"/>
              </w:rPr>
              <w:t>Managing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Sustainable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Tourism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Resources</w:t>
            </w:r>
            <w:r>
              <w:rPr>
                <w:sz w:val="19"/>
              </w:rPr>
              <w:t>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(2018).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United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States: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IGI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Global.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41"/>
              </w:tabs>
              <w:spacing w:before="54"/>
              <w:ind w:left="241" w:hanging="141"/>
              <w:rPr>
                <w:sz w:val="19"/>
              </w:rPr>
            </w:pPr>
            <w:r>
              <w:rPr>
                <w:sz w:val="19"/>
              </w:rPr>
              <w:t>Malviya,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S.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(Ed).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(2005).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Tourism: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Tourism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resource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management</w:t>
            </w:r>
            <w:r>
              <w:rPr>
                <w:sz w:val="19"/>
              </w:rPr>
              <w:t>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India: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Isha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Books.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39"/>
                <w:tab w:val="left" w:pos="270"/>
              </w:tabs>
              <w:spacing w:before="55"/>
              <w:ind w:right="222" w:hanging="171"/>
              <w:rPr>
                <w:sz w:val="19"/>
              </w:rPr>
            </w:pPr>
            <w:r>
              <w:rPr>
                <w:sz w:val="19"/>
              </w:rPr>
              <w:t>Fyall,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Garrod,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B.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Leask,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A.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(Eds).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(2012).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Managing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Visitor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Attractions: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New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Directions</w:t>
            </w:r>
            <w:r>
              <w:rPr>
                <w:sz w:val="19"/>
              </w:rPr>
              <w:t>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Taylor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 xml:space="preserve">&amp; </w:t>
            </w:r>
            <w:r>
              <w:rPr>
                <w:spacing w:val="-2"/>
                <w:sz w:val="19"/>
              </w:rPr>
              <w:t>Francis.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40"/>
              </w:tabs>
              <w:spacing w:before="51"/>
              <w:ind w:left="240" w:hanging="140"/>
              <w:rPr>
                <w:sz w:val="19"/>
              </w:rPr>
            </w:pPr>
            <w:r>
              <w:rPr>
                <w:spacing w:val="-2"/>
                <w:sz w:val="19"/>
              </w:rPr>
              <w:t>Fyall,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A.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(2008).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Managing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Visitor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Attractions</w:t>
            </w:r>
            <w:r>
              <w:rPr>
                <w:spacing w:val="-2"/>
                <w:sz w:val="19"/>
              </w:rPr>
              <w:t>.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Netherlands: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Butterworth-Heinemann.</w:t>
            </w:r>
          </w:p>
          <w:p w:rsidR="00F1791F" w:rsidRDefault="00937628">
            <w:pPr>
              <w:pStyle w:val="TableParagraph"/>
              <w:numPr>
                <w:ilvl w:val="0"/>
                <w:numId w:val="11"/>
              </w:numPr>
              <w:tabs>
                <w:tab w:val="left" w:pos="239"/>
                <w:tab w:val="left" w:pos="270"/>
              </w:tabs>
              <w:spacing w:before="55"/>
              <w:ind w:right="993" w:hanging="171"/>
              <w:rPr>
                <w:sz w:val="19"/>
              </w:rPr>
            </w:pPr>
            <w:r>
              <w:rPr>
                <w:sz w:val="19"/>
              </w:rPr>
              <w:t>Swarbrooke,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J.,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Page,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J.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(2012).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Development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Management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of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Visitor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Attractions</w:t>
            </w:r>
            <w:r>
              <w:rPr>
                <w:sz w:val="19"/>
              </w:rPr>
              <w:t>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United Kingdom: Taylor &amp; Francis.</w:t>
            </w:r>
          </w:p>
        </w:tc>
      </w:tr>
      <w:tr w:rsidR="00F1791F">
        <w:trPr>
          <w:trHeight w:val="272"/>
        </w:trPr>
        <w:tc>
          <w:tcPr>
            <w:tcW w:w="2976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594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12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977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3" w:line="237" w:lineRule="auto"/>
              <w:ind w:right="197"/>
              <w:jc w:val="both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фазних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задатака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вези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теоријом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примерима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праксе;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анализе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студија случаја;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симулација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бенчмарк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анализе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изабраних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ресурса/атракција;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blended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learning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модел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(усклађен спој наставе уживо и путем онлајн платформе)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1"/>
        </w:trPr>
        <w:tc>
          <w:tcPr>
            <w:tcW w:w="2976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571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00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76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571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00" w:type="dxa"/>
            <w:gridSpan w:val="2"/>
            <w:vMerge w:val="restart"/>
          </w:tcPr>
          <w:p w:rsidR="00F1791F" w:rsidRDefault="00F1791F">
            <w:pPr>
              <w:pStyle w:val="TableParagraph"/>
              <w:spacing w:before="59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spacing w:before="1"/>
              <w:ind w:left="101"/>
              <w:rPr>
                <w:sz w:val="19"/>
              </w:rPr>
            </w:pPr>
            <w:r>
              <w:rPr>
                <w:sz w:val="19"/>
              </w:rPr>
              <w:t>испит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(анализа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одбрана)</w:t>
            </w:r>
          </w:p>
        </w:tc>
        <w:tc>
          <w:tcPr>
            <w:tcW w:w="1135" w:type="dxa"/>
            <w:vMerge w:val="restart"/>
          </w:tcPr>
          <w:p w:rsidR="00F1791F" w:rsidRDefault="00F1791F">
            <w:pPr>
              <w:pStyle w:val="TableParagraph"/>
              <w:spacing w:before="59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spacing w:before="1"/>
              <w:ind w:left="101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976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571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00" w:type="dxa"/>
            <w:gridSpan w:val="2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</w:tr>
      <w:tr w:rsidR="00F1791F">
        <w:trPr>
          <w:trHeight w:val="273"/>
        </w:trPr>
        <w:tc>
          <w:tcPr>
            <w:tcW w:w="2976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571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00" w:type="dxa"/>
            <w:gridSpan w:val="2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</w:tr>
    </w:tbl>
    <w:p w:rsidR="00F1791F" w:rsidRDefault="00F1791F">
      <w:pPr>
        <w:rPr>
          <w:sz w:val="2"/>
          <w:szCs w:val="2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9"/>
        <w:gridCol w:w="1273"/>
        <w:gridCol w:w="1380"/>
        <w:gridCol w:w="1388"/>
        <w:gridCol w:w="1128"/>
      </w:tblGrid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ПРЕДУЗЕТНИШТВО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Статус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Oбавезни</w:t>
            </w:r>
          </w:p>
        </w:tc>
      </w:tr>
      <w:tr w:rsidR="00F1791F">
        <w:trPr>
          <w:trHeight w:val="271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760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/>
              <w:rPr>
                <w:sz w:val="19"/>
              </w:rPr>
            </w:pPr>
            <w:r>
              <w:rPr>
                <w:sz w:val="19"/>
              </w:rPr>
              <w:t>Студенти треба да развију кључне компетенције и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способности за успешно обављање пословних активности у предузетничком бизнису.</w:t>
            </w:r>
          </w:p>
        </w:tc>
      </w:tr>
      <w:tr w:rsidR="00F1791F">
        <w:trPr>
          <w:trHeight w:val="1137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left="101" w:right="85"/>
              <w:jc w:val="both"/>
              <w:rPr>
                <w:sz w:val="19"/>
              </w:rPr>
            </w:pPr>
            <w:r>
              <w:rPr>
                <w:sz w:val="19"/>
              </w:rPr>
              <w:t>Посебан акценат је на развијању способности ка истраживању конкурентског и општег окружења и оријентација на иновативност и стварање нових подухвата, као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 стварању способности за преузимање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програмираног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ризика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како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би се</w:t>
            </w:r>
            <w:r>
              <w:rPr>
                <w:spacing w:val="49"/>
                <w:sz w:val="19"/>
              </w:rPr>
              <w:t xml:space="preserve"> </w:t>
            </w:r>
            <w:r>
              <w:rPr>
                <w:sz w:val="19"/>
              </w:rPr>
              <w:t xml:space="preserve">операционализовала предузетничка </w:t>
            </w:r>
            <w:r>
              <w:rPr>
                <w:sz w:val="19"/>
              </w:rPr>
              <w:t>пословна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 xml:space="preserve">идеја </w:t>
            </w:r>
            <w:r>
              <w:rPr>
                <w:spacing w:val="-10"/>
                <w:sz w:val="19"/>
              </w:rPr>
              <w:t>и</w:t>
            </w:r>
          </w:p>
          <w:p w:rsidR="00F1791F" w:rsidRDefault="00937628">
            <w:pPr>
              <w:pStyle w:val="TableParagraph"/>
              <w:spacing w:line="199" w:lineRule="exact"/>
              <w:ind w:left="101"/>
              <w:jc w:val="both"/>
              <w:rPr>
                <w:sz w:val="19"/>
              </w:rPr>
            </w:pPr>
            <w:r>
              <w:rPr>
                <w:sz w:val="19"/>
              </w:rPr>
              <w:t>истовремено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припремио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терен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њену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практичну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реализацију.</w:t>
            </w:r>
          </w:p>
        </w:tc>
      </w:tr>
      <w:tr w:rsidR="00F1791F">
        <w:trPr>
          <w:trHeight w:val="195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3"/>
              <w:ind w:left="101" w:right="85"/>
              <w:jc w:val="both"/>
              <w:rPr>
                <w:sz w:val="19"/>
              </w:rPr>
            </w:pPr>
            <w:r>
              <w:rPr>
                <w:sz w:val="19"/>
              </w:rPr>
              <w:t>У оквиру предмета обрађују се настанак, дефинисање, развој предузетништва, избор бизнис идеје, маркетинг стратегије, техничко-технолошки и организациони аспекти, финансијски план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 израда бизнис плана.</w:t>
            </w:r>
          </w:p>
          <w:p w:rsidR="00F1791F" w:rsidRDefault="00937628">
            <w:pPr>
              <w:pStyle w:val="TableParagraph"/>
              <w:spacing w:line="212" w:lineRule="exact"/>
              <w:ind w:left="10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1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left="101" w:right="87"/>
              <w:jc w:val="both"/>
              <w:rPr>
                <w:sz w:val="19"/>
              </w:rPr>
            </w:pPr>
            <w:r>
              <w:rPr>
                <w:sz w:val="19"/>
              </w:rPr>
              <w:t>Практична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настава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подразумева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практи</w:t>
            </w:r>
            <w:r>
              <w:rPr>
                <w:sz w:val="19"/>
              </w:rPr>
              <w:t>чне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вежбе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увежбавање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тематских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јединица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обрађиваних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 xml:space="preserve">на </w:t>
            </w:r>
            <w:r>
              <w:rPr>
                <w:spacing w:val="-2"/>
                <w:sz w:val="19"/>
              </w:rPr>
              <w:t>предавањима.</w:t>
            </w:r>
          </w:p>
        </w:tc>
      </w:tr>
      <w:tr w:rsidR="00F1791F">
        <w:trPr>
          <w:trHeight w:val="1353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10"/>
              </w:numPr>
              <w:tabs>
                <w:tab w:val="left" w:pos="437"/>
              </w:tabs>
              <w:spacing w:before="52" w:line="217" w:lineRule="exact"/>
              <w:ind w:left="437" w:hanging="336"/>
              <w:rPr>
                <w:sz w:val="19"/>
              </w:rPr>
            </w:pPr>
            <w:r>
              <w:rPr>
                <w:spacing w:val="-2"/>
                <w:sz w:val="19"/>
              </w:rPr>
              <w:t>Авлијаш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Авлијаш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</w:t>
            </w:r>
            <w:r>
              <w:rPr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’’Предузетништво’’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2017.</w:t>
            </w:r>
          </w:p>
          <w:p w:rsidR="00F1791F" w:rsidRDefault="00937628">
            <w:pPr>
              <w:pStyle w:val="TableParagraph"/>
              <w:numPr>
                <w:ilvl w:val="0"/>
                <w:numId w:val="10"/>
              </w:numPr>
              <w:tabs>
                <w:tab w:val="left" w:pos="436"/>
                <w:tab w:val="left" w:pos="439"/>
              </w:tabs>
              <w:spacing w:before="1" w:line="237" w:lineRule="auto"/>
              <w:ind w:right="912"/>
              <w:rPr>
                <w:sz w:val="19"/>
              </w:rPr>
            </w:pPr>
            <w:r>
              <w:rPr>
                <w:sz w:val="19"/>
              </w:rPr>
              <w:t>Bygrave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W.D.: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The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Portable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MBA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in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Entrepreneurship</w:t>
            </w:r>
            <w:r>
              <w:rPr>
                <w:sz w:val="19"/>
              </w:rPr>
              <w:t>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John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Wiley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Sons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Inc.,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New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York, Chichester, Brisbane, Toronto, Singapore,2004.</w:t>
            </w:r>
          </w:p>
          <w:p w:rsidR="00F1791F" w:rsidRDefault="00937628">
            <w:pPr>
              <w:pStyle w:val="TableParagraph"/>
              <w:numPr>
                <w:ilvl w:val="0"/>
                <w:numId w:val="10"/>
              </w:numPr>
              <w:tabs>
                <w:tab w:val="left" w:pos="430"/>
                <w:tab w:val="left" w:pos="436"/>
              </w:tabs>
              <w:spacing w:line="216" w:lineRule="exact"/>
              <w:ind w:left="430" w:right="265" w:hanging="330"/>
              <w:rPr>
                <w:sz w:val="19"/>
              </w:rPr>
            </w:pPr>
            <w:r>
              <w:rPr>
                <w:sz w:val="19"/>
              </w:rPr>
              <w:t>Deakins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Freel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M.: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Entrepreneurship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Small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Firms</w:t>
            </w:r>
            <w:r>
              <w:rPr>
                <w:sz w:val="19"/>
              </w:rPr>
              <w:t>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McGraw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Hill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Education,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3rd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edition,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 xml:space="preserve">2003. Kaplan, J.M., </w:t>
            </w:r>
            <w:r>
              <w:rPr>
                <w:i/>
                <w:sz w:val="19"/>
              </w:rPr>
              <w:t>Patterns of Entrepreneurship</w:t>
            </w:r>
            <w:r>
              <w:rPr>
                <w:sz w:val="19"/>
              </w:rPr>
              <w:t>, John Wiley &amp; Sons Inc., 2007.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53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516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5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ind w:left="101"/>
              <w:rPr>
                <w:sz w:val="19"/>
              </w:rPr>
            </w:pPr>
            <w:r>
              <w:rPr>
                <w:sz w:val="19"/>
              </w:rPr>
              <w:t>Предавања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домаћих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задатака.</w:t>
            </w:r>
          </w:p>
        </w:tc>
      </w:tr>
      <w:tr w:rsidR="00F1791F">
        <w:trPr>
          <w:trHeight w:val="272"/>
        </w:trPr>
        <w:tc>
          <w:tcPr>
            <w:tcW w:w="837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209" w:type="dxa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before="133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before="132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28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768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209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2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768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2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605"/>
        <w:gridCol w:w="1024"/>
        <w:gridCol w:w="1788"/>
        <w:gridCol w:w="1135"/>
      </w:tblGrid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487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b/>
                <w:sz w:val="19"/>
              </w:rPr>
            </w:pPr>
            <w:r>
              <w:rPr>
                <w:b/>
                <w:sz w:val="19"/>
              </w:rPr>
              <w:t>Назив</w:t>
            </w:r>
            <w:r>
              <w:rPr>
                <w:b/>
                <w:spacing w:val="80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80"/>
                <w:sz w:val="19"/>
              </w:rPr>
              <w:t xml:space="preserve"> </w:t>
            </w:r>
            <w:r>
              <w:rPr>
                <w:b/>
                <w:sz w:val="19"/>
              </w:rPr>
              <w:t>КРЕАТИВНОСТ</w:t>
            </w:r>
            <w:r>
              <w:rPr>
                <w:b/>
                <w:spacing w:val="80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80"/>
                <w:sz w:val="19"/>
              </w:rPr>
              <w:t xml:space="preserve"> </w:t>
            </w:r>
            <w:r>
              <w:rPr>
                <w:b/>
                <w:sz w:val="19"/>
              </w:rPr>
              <w:t>ИНОВАЦИЈЕ:</w:t>
            </w:r>
            <w:r>
              <w:rPr>
                <w:b/>
                <w:spacing w:val="80"/>
                <w:sz w:val="19"/>
              </w:rPr>
              <w:t xml:space="preserve"> </w:t>
            </w:r>
            <w:r>
              <w:rPr>
                <w:b/>
                <w:sz w:val="19"/>
              </w:rPr>
              <w:t>ПСИХОЛOШКИ</w:t>
            </w:r>
            <w:r>
              <w:rPr>
                <w:b/>
                <w:spacing w:val="80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80"/>
                <w:sz w:val="19"/>
              </w:rPr>
              <w:t xml:space="preserve"> </w:t>
            </w:r>
            <w:r>
              <w:rPr>
                <w:b/>
                <w:sz w:val="19"/>
              </w:rPr>
              <w:t xml:space="preserve">ЕКОНОМСКИ </w:t>
            </w:r>
            <w:r>
              <w:rPr>
                <w:b/>
                <w:spacing w:val="-2"/>
                <w:sz w:val="19"/>
              </w:rPr>
              <w:t>ПРИСТУП</w:t>
            </w:r>
          </w:p>
        </w:tc>
      </w:tr>
      <w:tr w:rsidR="00F1791F">
        <w:trPr>
          <w:trHeight w:val="27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04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2" w:line="249" w:lineRule="auto"/>
              <w:ind w:right="87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Основни циљ овог предмета је</w:t>
            </w:r>
            <w:r>
              <w:rPr>
                <w:spacing w:val="4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пружити знања и вештине од значаја за разумевање утицаја креативности</w:t>
            </w:r>
            <w:r>
              <w:rPr>
                <w:w w:val="105"/>
                <w:sz w:val="20"/>
              </w:rPr>
              <w:t xml:space="preserve"> и иновативности на свакодневно функционисање организација, као и однос између креативности, иновативности и предузетништва.</w:t>
            </w:r>
          </w:p>
        </w:tc>
      </w:tr>
      <w:tr w:rsidR="00F1791F">
        <w:trPr>
          <w:trHeight w:val="1043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0" w:line="249" w:lineRule="auto"/>
              <w:ind w:right="87"/>
              <w:jc w:val="both"/>
              <w:rPr>
                <w:sz w:val="19"/>
              </w:rPr>
            </w:pPr>
            <w:r>
              <w:rPr>
                <w:w w:val="105"/>
                <w:sz w:val="20"/>
              </w:rPr>
              <w:t>Студент овладава теоријским и апликативним знањима, како би успешније</w:t>
            </w:r>
            <w:r>
              <w:rPr>
                <w:w w:val="105"/>
                <w:sz w:val="20"/>
              </w:rPr>
              <w:t xml:space="preserve"> сагледавао могућности за креативне и иновативне доприносе организацији, као и за развој сопствених способности у том домену</w:t>
            </w:r>
            <w:r>
              <w:rPr>
                <w:w w:val="105"/>
                <w:sz w:val="19"/>
              </w:rPr>
              <w:t>.</w:t>
            </w:r>
          </w:p>
        </w:tc>
      </w:tr>
      <w:tr w:rsidR="00F1791F">
        <w:trPr>
          <w:trHeight w:val="2526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2" w:line="247" w:lineRule="auto"/>
              <w:ind w:right="88"/>
              <w:jc w:val="both"/>
              <w:rPr>
                <w:sz w:val="20"/>
              </w:rPr>
            </w:pPr>
            <w:r>
              <w:rPr>
                <w:i/>
                <w:w w:val="105"/>
                <w:sz w:val="20"/>
              </w:rPr>
              <w:t xml:space="preserve">Теоријска настава: </w:t>
            </w:r>
            <w:r>
              <w:rPr>
                <w:w w:val="105"/>
                <w:sz w:val="20"/>
              </w:rPr>
              <w:t>Дефиниција креативности; Креативни процес; Теорије креативности; Креативност и савремено</w:t>
            </w:r>
            <w:r>
              <w:rPr>
                <w:w w:val="105"/>
                <w:sz w:val="20"/>
              </w:rPr>
              <w:t xml:space="preserve"> друштво; Однос креативности и иновације; Дефиниција иновативности; Теорије и модели иновације; Индивидуалне карактеристике и креативно мишљење;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Тим,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група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креативност;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Лидер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нове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идеје;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Организација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начини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утицаја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на креативност и иновације.</w:t>
            </w:r>
          </w:p>
          <w:p w:rsidR="00F1791F" w:rsidRDefault="00937628">
            <w:pPr>
              <w:pStyle w:val="TableParagraph"/>
              <w:spacing w:before="63" w:line="247" w:lineRule="auto"/>
              <w:ind w:right="89"/>
              <w:jc w:val="both"/>
              <w:rPr>
                <w:sz w:val="20"/>
              </w:rPr>
            </w:pPr>
            <w:r>
              <w:rPr>
                <w:i/>
                <w:w w:val="105"/>
                <w:sz w:val="20"/>
              </w:rPr>
              <w:t>Вежбе:</w:t>
            </w:r>
            <w:r>
              <w:rPr>
                <w:w w:val="105"/>
                <w:sz w:val="20"/>
              </w:rPr>
              <w:t>В</w:t>
            </w:r>
            <w:r>
              <w:rPr>
                <w:w w:val="105"/>
                <w:sz w:val="20"/>
              </w:rPr>
              <w:t>ежбе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прате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теоретски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програм,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пружајући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могућност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да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се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кроз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практичан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рад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(role play,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групе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сусретања,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дискусионе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групе,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тимски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рад)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доживе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појасне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одређени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феномени. Студенти стичу основна знања и вештине потребне за унапређивње иновативности</w:t>
            </w:r>
            <w:r>
              <w:rPr>
                <w:w w:val="105"/>
                <w:sz w:val="20"/>
              </w:rPr>
              <w:t xml:space="preserve"> и креативности унутар организације, али и на индивидуалном нивоу.</w:t>
            </w:r>
          </w:p>
        </w:tc>
      </w:tr>
      <w:tr w:rsidR="00F1791F">
        <w:trPr>
          <w:trHeight w:val="1516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9"/>
              </w:numPr>
              <w:tabs>
                <w:tab w:val="left" w:pos="777"/>
              </w:tabs>
              <w:spacing w:before="51"/>
              <w:ind w:left="777" w:hanging="337"/>
              <w:rPr>
                <w:sz w:val="19"/>
              </w:rPr>
            </w:pPr>
            <w:r>
              <w:rPr>
                <w:sz w:val="19"/>
              </w:rPr>
              <w:t>Дегмеџић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КРЕАТИВНИ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УМ,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Медицинска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наклада,</w:t>
            </w:r>
            <w:r>
              <w:rPr>
                <w:spacing w:val="24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2017</w:t>
            </w:r>
          </w:p>
          <w:p w:rsidR="00F1791F" w:rsidRDefault="00937628">
            <w:pPr>
              <w:pStyle w:val="TableParagraph"/>
              <w:numPr>
                <w:ilvl w:val="0"/>
                <w:numId w:val="9"/>
              </w:numPr>
              <w:tabs>
                <w:tab w:val="left" w:pos="777"/>
              </w:tabs>
              <w:spacing w:before="31"/>
              <w:ind w:left="777" w:hanging="337"/>
              <w:rPr>
                <w:sz w:val="19"/>
              </w:rPr>
            </w:pPr>
            <w:r>
              <w:rPr>
                <w:spacing w:val="-2"/>
                <w:sz w:val="19"/>
              </w:rPr>
              <w:t>Срића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B.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СВЕ ТАЈНЕ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КРЕАТИВНОСТИ,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Алгоритам,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2017</w:t>
            </w:r>
          </w:p>
          <w:p w:rsidR="00F1791F" w:rsidRDefault="00937628">
            <w:pPr>
              <w:pStyle w:val="TableParagraph"/>
              <w:numPr>
                <w:ilvl w:val="0"/>
                <w:numId w:val="9"/>
              </w:numPr>
              <w:tabs>
                <w:tab w:val="left" w:pos="777"/>
              </w:tabs>
              <w:spacing w:before="30"/>
              <w:ind w:left="777" w:hanging="337"/>
              <w:rPr>
                <w:sz w:val="19"/>
              </w:rPr>
            </w:pPr>
            <w:r>
              <w:rPr>
                <w:sz w:val="19"/>
              </w:rPr>
              <w:t>Sloane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THINK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LIKE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AN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INOVATOR,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Pearson,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2016</w:t>
            </w:r>
          </w:p>
          <w:p w:rsidR="00F1791F" w:rsidRDefault="00937628">
            <w:pPr>
              <w:pStyle w:val="TableParagraph"/>
              <w:numPr>
                <w:ilvl w:val="0"/>
                <w:numId w:val="9"/>
              </w:numPr>
              <w:tabs>
                <w:tab w:val="left" w:pos="776"/>
                <w:tab w:val="left" w:pos="778"/>
              </w:tabs>
              <w:spacing w:before="8" w:line="250" w:lineRule="exact"/>
              <w:ind w:right="181"/>
              <w:rPr>
                <w:sz w:val="19"/>
              </w:rPr>
            </w:pPr>
            <w:r>
              <w:rPr>
                <w:sz w:val="19"/>
              </w:rPr>
              <w:t>Dawson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P.,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C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Andriopoulos.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MANAGING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CHANGE,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CREATIVITY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AND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INNOVATION,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Sage, </w:t>
            </w:r>
            <w:r>
              <w:rPr>
                <w:spacing w:val="-4"/>
                <w:sz w:val="19"/>
              </w:rPr>
              <w:t>2014</w:t>
            </w:r>
          </w:p>
        </w:tc>
      </w:tr>
      <w:tr w:rsidR="00F1791F">
        <w:trPr>
          <w:trHeight w:val="271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29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23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67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61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Предавања,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рад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у групи, менторски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рад,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искуствене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групе.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2929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605" w:type="dxa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3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before="132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605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први</w:t>
            </w:r>
          </w:p>
        </w:tc>
        <w:tc>
          <w:tcPr>
            <w:tcW w:w="1605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2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line="216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други</w:t>
            </w:r>
          </w:p>
        </w:tc>
        <w:tc>
          <w:tcPr>
            <w:tcW w:w="1605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7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  <w:tr w:rsidR="00F1791F">
        <w:trPr>
          <w:trHeight w:val="271"/>
        </w:trPr>
        <w:tc>
          <w:tcPr>
            <w:tcW w:w="8481" w:type="dxa"/>
            <w:gridSpan w:val="5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странице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  <w:tr w:rsidR="00F1791F">
        <w:trPr>
          <w:trHeight w:val="272"/>
        </w:trPr>
        <w:tc>
          <w:tcPr>
            <w:tcW w:w="8481" w:type="dxa"/>
            <w:gridSpan w:val="5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5"/>
        <w:rPr>
          <w:rFonts w:ascii="Times New Roman"/>
          <w:sz w:val="2"/>
        </w:rPr>
      </w:pPr>
    </w:p>
    <w:tbl>
      <w:tblPr>
        <w:tblW w:w="0" w:type="auto"/>
        <w:tblInd w:w="5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85"/>
        <w:gridCol w:w="1805"/>
        <w:gridCol w:w="1068"/>
        <w:gridCol w:w="1872"/>
        <w:gridCol w:w="666"/>
      </w:tblGrid>
      <w:tr w:rsidR="00F1791F">
        <w:trPr>
          <w:trHeight w:val="272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5" w:lineRule="exact"/>
              <w:ind w:left="13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9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РАДНО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ПРАВО</w:t>
            </w:r>
          </w:p>
        </w:tc>
      </w:tr>
      <w:tr w:rsidR="00F1791F">
        <w:trPr>
          <w:trHeight w:val="272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193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Упознавање са основним питањима радног права, колективном и индивидуалном уговору о раду у модерном значењу као и односима између послодавца и запослених (појам радног односа; правно уређивање радних односа; који су општи и посебни услови који се морају за</w:t>
            </w:r>
            <w:r>
              <w:rPr>
                <w:sz w:val="19"/>
              </w:rPr>
              <w:t>довољити приликом заснивања радног односа; појам уговора о раду; радно време; одмори).</w:t>
            </w:r>
          </w:p>
        </w:tc>
      </w:tr>
      <w:tr w:rsidR="00F1791F">
        <w:trPr>
          <w:trHeight w:val="1627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8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Студент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требало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може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покаже разумевање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основних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појмова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области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радног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права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(радни </w:t>
            </w:r>
            <w:r>
              <w:rPr>
                <w:sz w:val="19"/>
              </w:rPr>
              <w:t>однос, уговор о раду, колективни уговори, радно време, социјално осигурање); да може да објасни однос појма индивидуалног и колективног уговора о раду; да може да уз правну аргументацију на основу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чињеничног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пружи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правни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савет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заштиту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права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рад</w:t>
            </w:r>
            <w:r>
              <w:rPr>
                <w:sz w:val="19"/>
              </w:rPr>
              <w:t>ног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односа;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може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уз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помоћ одговарајућег правног извора (закон о раду и колективни уговор) састави индивидуални уговор о раду, друга појединачна акта.</w:t>
            </w:r>
          </w:p>
        </w:tc>
      </w:tr>
      <w:tr w:rsidR="00F1791F">
        <w:trPr>
          <w:trHeight w:val="3141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8" w:hanging="1"/>
              <w:jc w:val="both"/>
              <w:rPr>
                <w:sz w:val="19"/>
              </w:rPr>
            </w:pPr>
            <w:r>
              <w:rPr>
                <w:i/>
                <w:sz w:val="19"/>
              </w:rPr>
              <w:t>Теоријска</w:t>
            </w:r>
            <w:r>
              <w:rPr>
                <w:i/>
                <w:spacing w:val="-1"/>
                <w:sz w:val="19"/>
              </w:rPr>
              <w:t xml:space="preserve"> </w:t>
            </w:r>
            <w:r>
              <w:rPr>
                <w:i/>
                <w:sz w:val="19"/>
              </w:rPr>
              <w:t>настава.</w:t>
            </w:r>
            <w:r>
              <w:rPr>
                <w:i/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Обухвата:Уводна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питања: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Појам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предмет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радног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права;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Начела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радног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права; Извори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права;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односи: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Појам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односа;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Колективни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уговори;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Заснивање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начини заснивања радног односа; Специфични радни односи; Заснивање радног односа са страним држављанима; Уговор о правима и обавезама директора; Накнада ш</w:t>
            </w:r>
            <w:r>
              <w:rPr>
                <w:sz w:val="19"/>
              </w:rPr>
              <w:t>тете; Радно време; Одмори и одсуства;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Заштита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раду;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Заштита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раду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међународним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конвенцијама;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Мере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заштите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раду; Повреде на раду и професионалне болести;Права по основу повреде на раду и професионалне болести; Радни односи у државним органима; Со</w:t>
            </w:r>
            <w:r>
              <w:rPr>
                <w:sz w:val="19"/>
              </w:rPr>
              <w:t>цијално осигурање;Здравствено и пензијско- инвалидско осигурање</w:t>
            </w:r>
          </w:p>
          <w:p w:rsidR="00F1791F" w:rsidRDefault="00937628">
            <w:pPr>
              <w:pStyle w:val="TableParagraph"/>
              <w:spacing w:line="218" w:lineRule="exact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4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Путем вежби студенти ће се непосредно упознавати са правним документима- законима, колективним</w:t>
            </w:r>
            <w:r>
              <w:rPr>
                <w:spacing w:val="45"/>
                <w:sz w:val="19"/>
              </w:rPr>
              <w:t xml:space="preserve"> </w:t>
            </w:r>
            <w:r>
              <w:rPr>
                <w:sz w:val="19"/>
              </w:rPr>
              <w:t>уговорима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7"/>
                <w:sz w:val="19"/>
              </w:rPr>
              <w:t xml:space="preserve"> </w:t>
            </w:r>
            <w:r>
              <w:rPr>
                <w:sz w:val="19"/>
              </w:rPr>
              <w:t>општим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7"/>
                <w:sz w:val="19"/>
              </w:rPr>
              <w:t xml:space="preserve"> </w:t>
            </w:r>
            <w:r>
              <w:rPr>
                <w:sz w:val="19"/>
              </w:rPr>
              <w:t>појединачним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актима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привредних</w:t>
            </w:r>
            <w:r>
              <w:rPr>
                <w:spacing w:val="47"/>
                <w:sz w:val="19"/>
              </w:rPr>
              <w:t xml:space="preserve"> </w:t>
            </w:r>
            <w:r>
              <w:rPr>
                <w:sz w:val="19"/>
              </w:rPr>
              <w:t>субјеката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47"/>
                <w:sz w:val="19"/>
              </w:rPr>
              <w:t xml:space="preserve"> </w:t>
            </w:r>
            <w:r>
              <w:rPr>
                <w:sz w:val="19"/>
              </w:rPr>
              <w:t>што</w:t>
            </w:r>
            <w:r>
              <w:rPr>
                <w:spacing w:val="47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су:</w:t>
            </w:r>
          </w:p>
          <w:p w:rsidR="00F1791F" w:rsidRDefault="00937628">
            <w:pPr>
              <w:pStyle w:val="TableParagraph"/>
              <w:spacing w:line="216" w:lineRule="exact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оснивачка акта, правилници, уговори о раду, решења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 xml:space="preserve">идр. као и са начином израде појединачних </w:t>
            </w:r>
            <w:r>
              <w:rPr>
                <w:spacing w:val="-2"/>
                <w:sz w:val="19"/>
              </w:rPr>
              <w:t>аката.</w:t>
            </w:r>
          </w:p>
        </w:tc>
      </w:tr>
      <w:tr w:rsidR="00F1791F">
        <w:trPr>
          <w:trHeight w:val="1575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62" w:line="249" w:lineRule="auto"/>
              <w:ind w:right="173" w:hanging="1"/>
              <w:rPr>
                <w:sz w:val="20"/>
              </w:rPr>
            </w:pPr>
            <w:r>
              <w:rPr>
                <w:w w:val="105"/>
                <w:sz w:val="20"/>
              </w:rPr>
              <w:t>Лубарда,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B.,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Увод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у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радно</w:t>
            </w:r>
            <w:r>
              <w:rPr>
                <w:i/>
                <w:spacing w:val="-1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право</w:t>
            </w:r>
            <w:r>
              <w:rPr>
                <w:w w:val="105"/>
                <w:sz w:val="20"/>
              </w:rPr>
              <w:t>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Правни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факултет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Универзитета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Београду,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 xml:space="preserve">Београд, </w:t>
            </w:r>
            <w:r>
              <w:rPr>
                <w:spacing w:val="-2"/>
                <w:w w:val="105"/>
                <w:sz w:val="20"/>
              </w:rPr>
              <w:t>2018.</w:t>
            </w:r>
          </w:p>
          <w:p w:rsidR="00F1791F" w:rsidRDefault="00937628">
            <w:pPr>
              <w:pStyle w:val="TableParagraph"/>
              <w:spacing w:before="54" w:line="249" w:lineRule="auto"/>
              <w:ind w:right="88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 xml:space="preserve">Марковић,В., </w:t>
            </w:r>
            <w:r>
              <w:rPr>
                <w:i/>
                <w:w w:val="105"/>
                <w:sz w:val="20"/>
              </w:rPr>
              <w:t>Престанак радног односа – примена прописа</w:t>
            </w:r>
            <w:r>
              <w:rPr>
                <w:i/>
                <w:w w:val="105"/>
                <w:sz w:val="20"/>
              </w:rPr>
              <w:t xml:space="preserve"> у општем режиму радних односа</w:t>
            </w:r>
            <w:r>
              <w:rPr>
                <w:w w:val="105"/>
                <w:sz w:val="20"/>
              </w:rPr>
              <w:t xml:space="preserve">, Факултет здравствених, правних и пословних студија, Универзитет Сингидунум, </w:t>
            </w:r>
            <w:r>
              <w:rPr>
                <w:spacing w:val="-2"/>
                <w:w w:val="105"/>
                <w:sz w:val="20"/>
              </w:rPr>
              <w:t>2018.</w:t>
            </w:r>
          </w:p>
        </w:tc>
      </w:tr>
      <w:tr w:rsidR="00F1791F">
        <w:trPr>
          <w:trHeight w:val="487"/>
        </w:trPr>
        <w:tc>
          <w:tcPr>
            <w:tcW w:w="2885" w:type="dxa"/>
          </w:tcPr>
          <w:p w:rsidR="00F1791F" w:rsidRDefault="00937628">
            <w:pPr>
              <w:pStyle w:val="TableParagraph"/>
              <w:spacing w:line="237" w:lineRule="auto"/>
              <w:ind w:right="177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14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 xml:space="preserve">наставе: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73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настава:3</w:t>
            </w:r>
          </w:p>
        </w:tc>
        <w:tc>
          <w:tcPr>
            <w:tcW w:w="2538" w:type="dxa"/>
            <w:gridSpan w:val="2"/>
          </w:tcPr>
          <w:p w:rsidR="00F1791F" w:rsidRDefault="00937628">
            <w:pPr>
              <w:pStyle w:val="TableParagraph"/>
              <w:spacing w:before="105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настава:2</w:t>
            </w:r>
          </w:p>
        </w:tc>
      </w:tr>
      <w:tr w:rsidR="00F1791F">
        <w:trPr>
          <w:trHeight w:val="566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61"/>
              <w:rPr>
                <w:sz w:val="20"/>
              </w:rPr>
            </w:pPr>
            <w:r>
              <w:rPr>
                <w:sz w:val="20"/>
              </w:rPr>
              <w:t>Предавања,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семинарски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рад,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колоквијуми,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усмени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испит</w:t>
            </w:r>
          </w:p>
        </w:tc>
      </w:tr>
      <w:tr w:rsidR="00F1791F">
        <w:trPr>
          <w:trHeight w:val="272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2885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805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940" w:type="dxa"/>
            <w:gridSpan w:val="2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666" w:type="dxa"/>
          </w:tcPr>
          <w:p w:rsidR="00F1791F" w:rsidRDefault="00937628">
            <w:pPr>
              <w:pStyle w:val="TableParagraph"/>
              <w:spacing w:before="13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2885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805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940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666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2885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805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940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66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885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805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940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66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885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805" w:type="dxa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940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66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8296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страница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</w:tbl>
    <w:p w:rsidR="00F1791F" w:rsidRDefault="00F1791F">
      <w:pPr>
        <w:pStyle w:val="TableParagraph"/>
        <w:spacing w:line="214" w:lineRule="exact"/>
        <w:rPr>
          <w:sz w:val="19"/>
        </w:rPr>
        <w:sectPr w:rsidR="00F1791F">
          <w:pgSz w:w="12240" w:h="15840"/>
          <w:pgMar w:top="1580" w:right="1440" w:bottom="280" w:left="1440" w:header="720" w:footer="720" w:gutter="0"/>
          <w:cols w:space="720"/>
        </w:sectPr>
      </w:pPr>
    </w:p>
    <w:p w:rsidR="00F1791F" w:rsidRDefault="00F1791F">
      <w:pPr>
        <w:spacing w:before="4"/>
        <w:rPr>
          <w:rFonts w:ascii="Times New Roman"/>
          <w:sz w:val="2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608"/>
        <w:gridCol w:w="1022"/>
        <w:gridCol w:w="1790"/>
        <w:gridCol w:w="1135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Назив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Ризорт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СПА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10"/>
                <w:sz w:val="19"/>
              </w:rPr>
              <w:t xml:space="preserve"> 6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Услов: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28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2" w:line="247" w:lineRule="auto"/>
              <w:ind w:right="90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Разумевање дефиниције и теорије</w:t>
            </w:r>
            <w:r>
              <w:rPr>
                <w:w w:val="105"/>
                <w:sz w:val="20"/>
              </w:rPr>
              <w:t xml:space="preserve"> о холистичком здрављу, wеллнесс-у и здравственом туризму.</w:t>
            </w:r>
            <w:r>
              <w:rPr>
                <w:spacing w:val="-9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Познавање</w:t>
            </w:r>
            <w:r>
              <w:rPr>
                <w:spacing w:val="-9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поступка</w:t>
            </w:r>
            <w:r>
              <w:rPr>
                <w:spacing w:val="-9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отварања</w:t>
            </w:r>
            <w:r>
              <w:rPr>
                <w:spacing w:val="-9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8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регистрације</w:t>
            </w:r>
            <w:r>
              <w:rPr>
                <w:spacing w:val="-9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делатности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подручју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хотелијерства и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здравственог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туризма.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Разрађивање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пословне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идеје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израда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инвестиционог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плана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за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 и спа центар. Пројекције прих</w:t>
            </w:r>
            <w:r>
              <w:rPr>
                <w:w w:val="105"/>
                <w:sz w:val="20"/>
              </w:rPr>
              <w:t>ода и трошкова.</w:t>
            </w:r>
          </w:p>
        </w:tc>
      </w:tr>
      <w:tr w:rsidR="00F1791F">
        <w:trPr>
          <w:trHeight w:val="104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62" w:line="249" w:lineRule="auto"/>
              <w:ind w:right="91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Студенти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оспособљавају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да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концептуално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анализирају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пословање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ризорт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хотела.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Нагласак је на упознавању са организационим, техничким, технолошким и људским аспектима у пословању ризорт и спа хотела.</w:t>
            </w:r>
          </w:p>
        </w:tc>
      </w:tr>
      <w:tr w:rsidR="00F1791F">
        <w:trPr>
          <w:trHeight w:val="331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0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65" w:line="247" w:lineRule="auto"/>
              <w:ind w:right="91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Концепт превентиве у функцији побољшања квалитета живота; Управљање туристичким дестинацијама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које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садрже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ризорт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СПА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хотеле; Основни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појмови раста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развоја ризорт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 СПА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хотела;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Управљање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СПА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центром</w:t>
            </w:r>
            <w:r>
              <w:rPr>
                <w:spacing w:val="-7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оквиру</w:t>
            </w:r>
            <w:r>
              <w:rPr>
                <w:spacing w:val="-5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хотела;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Раст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развој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ризорт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и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СПА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хотела; Пословање ризорт хотела у планинским дестинацијама, приморским дестинацијама, у дестинацијама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са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голф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теренима;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Управљање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садржајима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ризорт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хотелима.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СПА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концепт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 хотелијерству. Посебни ризорт хотели. Ризорт хотели као туристички бр</w:t>
            </w:r>
            <w:r>
              <w:rPr>
                <w:w w:val="105"/>
                <w:sz w:val="20"/>
              </w:rPr>
              <w:t>одови – концепт и пословање. Казино хотели.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2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64" w:line="249" w:lineRule="auto"/>
              <w:ind w:right="93"/>
              <w:jc w:val="both"/>
              <w:rPr>
                <w:sz w:val="20"/>
              </w:rPr>
            </w:pPr>
            <w:r>
              <w:rPr>
                <w:w w:val="105"/>
                <w:sz w:val="20"/>
              </w:rPr>
              <w:t>Креирање пословног модела ризорт хотела; Анализа локације ризорт хотела са аспекта ресурса дестинације; Концирање хотелског производа; Конципирање СПА концепта на конкретним примерима.</w:t>
            </w:r>
          </w:p>
        </w:tc>
      </w:tr>
      <w:tr w:rsidR="00F1791F">
        <w:trPr>
          <w:trHeight w:val="241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</w:t>
            </w:r>
            <w:r>
              <w:rPr>
                <w:b/>
                <w:spacing w:val="-2"/>
                <w:sz w:val="19"/>
              </w:rPr>
              <w:t>ра</w:t>
            </w:r>
          </w:p>
          <w:p w:rsidR="00F1791F" w:rsidRDefault="00937628">
            <w:pPr>
              <w:pStyle w:val="TableParagraph"/>
              <w:numPr>
                <w:ilvl w:val="0"/>
                <w:numId w:val="8"/>
              </w:numPr>
              <w:tabs>
                <w:tab w:val="left" w:pos="434"/>
              </w:tabs>
              <w:spacing w:before="61"/>
              <w:ind w:left="434" w:hanging="334"/>
              <w:rPr>
                <w:sz w:val="20"/>
              </w:rPr>
            </w:pPr>
            <w:r>
              <w:rPr>
                <w:w w:val="105"/>
                <w:sz w:val="20"/>
              </w:rPr>
              <w:t>Mill,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C.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R.,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Resorts: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Management</w:t>
            </w:r>
            <w:r>
              <w:rPr>
                <w:i/>
                <w:spacing w:val="-11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and</w:t>
            </w:r>
            <w:r>
              <w:rPr>
                <w:i/>
                <w:spacing w:val="-1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Operation</w:t>
            </w:r>
            <w:r>
              <w:rPr>
                <w:w w:val="105"/>
                <w:sz w:val="20"/>
              </w:rPr>
              <w:t>,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3</w:t>
            </w:r>
            <w:r>
              <w:rPr>
                <w:w w:val="105"/>
                <w:sz w:val="20"/>
                <w:vertAlign w:val="superscript"/>
              </w:rPr>
              <w:t>rd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ed.,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Wiley,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2012.</w:t>
            </w:r>
          </w:p>
          <w:p w:rsidR="00F1791F" w:rsidRDefault="00937628">
            <w:pPr>
              <w:pStyle w:val="TableParagraph"/>
              <w:numPr>
                <w:ilvl w:val="0"/>
                <w:numId w:val="8"/>
              </w:numPr>
              <w:tabs>
                <w:tab w:val="left" w:pos="434"/>
                <w:tab w:val="left" w:pos="436"/>
              </w:tabs>
              <w:spacing w:before="9" w:line="247" w:lineRule="auto"/>
              <w:ind w:right="92"/>
              <w:rPr>
                <w:sz w:val="20"/>
              </w:rPr>
            </w:pPr>
            <w:r>
              <w:rPr>
                <w:w w:val="105"/>
                <w:sz w:val="20"/>
              </w:rPr>
              <w:t>Черовић,</w:t>
            </w:r>
            <w:r>
              <w:rPr>
                <w:spacing w:val="2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С.,</w:t>
            </w:r>
            <w:r>
              <w:rPr>
                <w:spacing w:val="2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Чомић,</w:t>
            </w:r>
            <w:r>
              <w:rPr>
                <w:spacing w:val="2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Ђ.,</w:t>
            </w:r>
            <w:r>
              <w:rPr>
                <w:spacing w:val="2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Пројектовање</w:t>
            </w:r>
            <w:r>
              <w:rPr>
                <w:i/>
                <w:spacing w:val="2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и</w:t>
            </w:r>
            <w:r>
              <w:rPr>
                <w:i/>
                <w:spacing w:val="22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изградња</w:t>
            </w:r>
            <w:r>
              <w:rPr>
                <w:i/>
                <w:spacing w:val="23"/>
                <w:w w:val="105"/>
                <w:sz w:val="20"/>
              </w:rPr>
              <w:t xml:space="preserve"> </w:t>
            </w:r>
            <w:r>
              <w:rPr>
                <w:i/>
                <w:w w:val="105"/>
                <w:sz w:val="20"/>
              </w:rPr>
              <w:t>хотела</w:t>
            </w:r>
            <w:r>
              <w:rPr>
                <w:w w:val="105"/>
                <w:sz w:val="20"/>
              </w:rPr>
              <w:t>,</w:t>
            </w:r>
            <w:r>
              <w:rPr>
                <w:spacing w:val="2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Универзитет</w:t>
            </w:r>
            <w:r>
              <w:rPr>
                <w:spacing w:val="2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Сингидунум, Београд, 2013.</w:t>
            </w:r>
          </w:p>
          <w:p w:rsidR="00F1791F" w:rsidRDefault="00937628">
            <w:pPr>
              <w:pStyle w:val="TableParagraph"/>
              <w:numPr>
                <w:ilvl w:val="0"/>
                <w:numId w:val="8"/>
              </w:numPr>
              <w:tabs>
                <w:tab w:val="left" w:pos="433"/>
                <w:tab w:val="left" w:pos="436"/>
              </w:tabs>
              <w:spacing w:before="1" w:line="247" w:lineRule="auto"/>
              <w:ind w:right="270" w:hanging="337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 xml:space="preserve">Bruce, P., </w:t>
            </w:r>
            <w:r>
              <w:rPr>
                <w:i/>
                <w:spacing w:val="-2"/>
                <w:w w:val="105"/>
                <w:sz w:val="20"/>
              </w:rPr>
              <w:t>Resort destination: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evolution, management and development</w:t>
            </w:r>
            <w:r>
              <w:rPr>
                <w:spacing w:val="-2"/>
                <w:w w:val="105"/>
                <w:sz w:val="20"/>
              </w:rPr>
              <w:t>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 xml:space="preserve">Oxford: Butterworth- </w:t>
            </w:r>
            <w:r>
              <w:rPr>
                <w:w w:val="105"/>
                <w:sz w:val="20"/>
              </w:rPr>
              <w:t>Heinemann/Elsevier, 2009.</w:t>
            </w:r>
          </w:p>
          <w:p w:rsidR="00F1791F" w:rsidRDefault="00937628">
            <w:pPr>
              <w:pStyle w:val="TableParagraph"/>
              <w:numPr>
                <w:ilvl w:val="0"/>
                <w:numId w:val="8"/>
              </w:numPr>
              <w:tabs>
                <w:tab w:val="left" w:pos="434"/>
                <w:tab w:val="left" w:pos="436"/>
              </w:tabs>
              <w:spacing w:before="3" w:line="247" w:lineRule="auto"/>
              <w:ind w:right="493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 xml:space="preserve">Murphy, P. </w:t>
            </w:r>
            <w:r>
              <w:rPr>
                <w:i/>
                <w:spacing w:val="-2"/>
                <w:w w:val="105"/>
                <w:sz w:val="20"/>
              </w:rPr>
              <w:t>The business of resort management</w:t>
            </w:r>
            <w:r>
              <w:rPr>
                <w:spacing w:val="-2"/>
                <w:w w:val="105"/>
                <w:sz w:val="20"/>
              </w:rPr>
              <w:t>, Oxford: Butterworth-Heinemann/Elsevier, 2008.</w:t>
            </w:r>
          </w:p>
          <w:p w:rsidR="00F1791F" w:rsidRDefault="00937628">
            <w:pPr>
              <w:pStyle w:val="TableParagraph"/>
              <w:numPr>
                <w:ilvl w:val="0"/>
                <w:numId w:val="8"/>
              </w:numPr>
              <w:tabs>
                <w:tab w:val="left" w:pos="435"/>
              </w:tabs>
              <w:spacing w:before="3"/>
              <w:ind w:left="435" w:hanging="335"/>
              <w:rPr>
                <w:sz w:val="19"/>
              </w:rPr>
            </w:pPr>
            <w:r>
              <w:rPr>
                <w:spacing w:val="-2"/>
                <w:w w:val="105"/>
                <w:sz w:val="20"/>
              </w:rPr>
              <w:t>Cohen,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M.,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Bodeker, G.,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Understanding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global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SPA industry</w:t>
            </w:r>
            <w:r>
              <w:rPr>
                <w:i/>
                <w:spacing w:val="-1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–</w:t>
            </w:r>
            <w:r>
              <w:rPr>
                <w:i/>
                <w:spacing w:val="-3"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SPA</w:t>
            </w:r>
            <w:r>
              <w:rPr>
                <w:i/>
                <w:w w:val="105"/>
                <w:sz w:val="20"/>
              </w:rPr>
              <w:t xml:space="preserve"> </w:t>
            </w:r>
            <w:r>
              <w:rPr>
                <w:i/>
                <w:spacing w:val="-2"/>
                <w:w w:val="105"/>
                <w:sz w:val="20"/>
              </w:rPr>
              <w:t>management</w:t>
            </w:r>
            <w:r>
              <w:rPr>
                <w:spacing w:val="-2"/>
                <w:w w:val="105"/>
                <w:sz w:val="20"/>
              </w:rPr>
              <w:t>, Oxford:</w:t>
            </w:r>
          </w:p>
          <w:p w:rsidR="00F1791F" w:rsidRDefault="00937628">
            <w:pPr>
              <w:pStyle w:val="TableParagraph"/>
              <w:spacing w:before="7" w:line="212" w:lineRule="exact"/>
              <w:ind w:left="436"/>
              <w:rPr>
                <w:sz w:val="20"/>
              </w:rPr>
            </w:pPr>
            <w:r>
              <w:rPr>
                <w:spacing w:val="2"/>
                <w:sz w:val="20"/>
              </w:rPr>
              <w:t>Butterworth-Heinemann/Elsevier,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2008.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30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5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Методе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извођења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пројектни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задатак,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студија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случаја.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2929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608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before="132"/>
              <w:ind w:left="99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608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608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усмени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line="214" w:lineRule="exact"/>
              <w:ind w:left="99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608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  <w:tr w:rsidR="00F1791F">
        <w:trPr>
          <w:trHeight w:val="271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608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20"/>
              </w:rPr>
            </w:pPr>
          </w:p>
        </w:tc>
      </w:tr>
      <w:tr w:rsidR="00F1791F">
        <w:trPr>
          <w:trHeight w:val="27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странице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</w:tbl>
    <w:p w:rsidR="00F1791F" w:rsidRDefault="00F1791F">
      <w:pPr>
        <w:pStyle w:val="TableParagraph"/>
        <w:spacing w:line="215" w:lineRule="exact"/>
        <w:rPr>
          <w:sz w:val="19"/>
        </w:rPr>
        <w:sectPr w:rsidR="00F1791F">
          <w:pgSz w:w="12240" w:h="15840"/>
          <w:pgMar w:top="1580" w:right="1440" w:bottom="1227" w:left="1440" w:header="720" w:footer="720" w:gutter="0"/>
          <w:cols w:space="720"/>
        </w:sectPr>
      </w:pPr>
    </w:p>
    <w:p w:rsidR="00812461" w:rsidRDefault="00812461">
      <w:pPr>
        <w:pStyle w:val="TableParagraph"/>
        <w:spacing w:line="215" w:lineRule="exact"/>
        <w:rPr>
          <w:b/>
          <w:spacing w:val="-2"/>
          <w:sz w:val="19"/>
        </w:rPr>
        <w:sectPr w:rsidR="00812461">
          <w:type w:val="continuous"/>
          <w:pgSz w:w="12240" w:h="15840"/>
          <w:pgMar w:top="1340" w:right="1440" w:bottom="1385" w:left="1440" w:header="720" w:footer="720" w:gutter="0"/>
          <w:cols w:space="720"/>
        </w:sectPr>
      </w:pPr>
    </w:p>
    <w:tbl>
      <w:tblPr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695"/>
      </w:tblGrid>
      <w:tr w:rsidR="00F1791F">
        <w:trPr>
          <w:trHeight w:val="272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Назив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Туризам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здравље</w:t>
            </w:r>
          </w:p>
        </w:tc>
      </w:tr>
      <w:tr w:rsidR="00F1791F">
        <w:trPr>
          <w:trHeight w:val="272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410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Циљ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овог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пружање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могућности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студенту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упозна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основним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појмовима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трендовима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 којима је туризам у функцији повећања квалитета живота и здравља. Поред тога, циљ предмета је и да студента уведе у различите аспекте ове повезаности туризма и здравља - различити видови туризма са посебним значајем у овој области, менаџмент оваквих видо</w:t>
            </w:r>
            <w:r>
              <w:rPr>
                <w:sz w:val="19"/>
              </w:rPr>
              <w:t>ва туризма, као и позитивне и негативне последице туризма по различите учеснике у процесу пружања туристичких услуга.</w:t>
            </w:r>
          </w:p>
        </w:tc>
      </w:tr>
      <w:tr w:rsidR="00F1791F">
        <w:trPr>
          <w:trHeight w:val="2493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Студенти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оспособљени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разумеју повезаност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здравља,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као 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препознају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потенцијале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 ресурсе за развој оних</w:t>
            </w:r>
            <w:r>
              <w:rPr>
                <w:sz w:val="19"/>
              </w:rPr>
              <w:t xml:space="preserve"> облика здравственог туризма који директно доприносе повећању здравља и квалитета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живота,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тај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начин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задовоље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потребе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савремене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туристичке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тражње.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имају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дубљи увид у сличности 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разлике велнес, спа и медицинског туризма, разумеју начин њиховог потенцијалног комбиновања и ограничења у том процесу. Студенти препознају сличности и разлике ова три облика туризма према туристичкој тражњи у различитим регионима света. Студенти знају кој</w:t>
            </w:r>
            <w:r>
              <w:rPr>
                <w:sz w:val="19"/>
              </w:rPr>
              <w:t xml:space="preserve">и су релевантни извори за праћење савремених трендова здравственог туризма како би постигли већу конкурентност </w:t>
            </w:r>
            <w:r>
              <w:rPr>
                <w:spacing w:val="-2"/>
                <w:sz w:val="19"/>
              </w:rPr>
              <w:t>пословања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дестинација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којима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функционишу.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основу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свега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изученог,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умеју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предложе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планирају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развој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одговарајућег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производа</w:t>
            </w:r>
            <w:r>
              <w:rPr>
                <w:spacing w:val="29"/>
                <w:sz w:val="19"/>
              </w:rPr>
              <w:t xml:space="preserve"> </w:t>
            </w:r>
            <w:r>
              <w:rPr>
                <w:sz w:val="19"/>
              </w:rPr>
              <w:t>з</w:t>
            </w:r>
            <w:r>
              <w:rPr>
                <w:sz w:val="19"/>
              </w:rPr>
              <w:t>дравственог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складу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доступним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ресурсима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 xml:space="preserve">дате </w:t>
            </w:r>
            <w:r>
              <w:rPr>
                <w:spacing w:val="-2"/>
                <w:sz w:val="19"/>
              </w:rPr>
              <w:t>дестинације.</w:t>
            </w:r>
          </w:p>
        </w:tc>
      </w:tr>
      <w:tr w:rsidR="00F1791F">
        <w:trPr>
          <w:trHeight w:val="5266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 xml:space="preserve">Посебан акценат је стављен на облике туризма директно повезане са повећањем квалитета живота и здравља. Стога се прво изучава велнес туризам: његова улога унутар велнес индустрије, допринос </w:t>
            </w:r>
            <w:r>
              <w:rPr>
                <w:spacing w:val="-2"/>
                <w:sz w:val="19"/>
              </w:rPr>
              <w:t>резултатима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туризма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уопште;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профил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потрошача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тржишни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сегменти;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е</w:t>
            </w:r>
            <w:r>
              <w:rPr>
                <w:spacing w:val="-2"/>
                <w:sz w:val="19"/>
              </w:rPr>
              <w:t>кономски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производни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трендови; трендови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рекреацији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активностима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слободног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времена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туризму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специјалних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интересовања;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посматра </w:t>
            </w:r>
            <w:r>
              <w:rPr>
                <w:sz w:val="19"/>
              </w:rPr>
              <w:t>се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скуп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различитих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аспеката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велнес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што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спектар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карактеристичних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смештајних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објеката; градски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паркови,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спортски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објекти,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заштићена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подручја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туристичке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атракције;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промоција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рекреације и здравља, итд.).</w:t>
            </w:r>
          </w:p>
          <w:p w:rsidR="00F1791F" w:rsidRDefault="00937628">
            <w:pPr>
              <w:pStyle w:val="TableParagraph"/>
              <w:spacing w:before="57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Затим се пажња усмерава на спа туризам: његово дефинисање, карактеристике у регионима света, а посебно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сличности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различитости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регионима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Европе;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каракт</w:t>
            </w:r>
            <w:r>
              <w:rPr>
                <w:sz w:val="19"/>
              </w:rPr>
              <w:t>еристике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спа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дестинација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односу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 xml:space="preserve">спа </w:t>
            </w:r>
            <w:r>
              <w:rPr>
                <w:spacing w:val="-2"/>
                <w:sz w:val="19"/>
              </w:rPr>
              <w:t>услуге.</w:t>
            </w:r>
          </w:p>
          <w:p w:rsidR="00F1791F" w:rsidRDefault="00937628">
            <w:pPr>
              <w:pStyle w:val="TableParagraph"/>
              <w:spacing w:before="56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На крају се изучава медицински туризам: шта све обухвата, водеће светске дестинације, индикатори за мерење њиховог успеха као компоненте на које треба обраћати пажњу при развоју производа.</w:t>
            </w:r>
          </w:p>
          <w:p w:rsidR="00F1791F" w:rsidRDefault="00937628">
            <w:pPr>
              <w:pStyle w:val="TableParagraph"/>
              <w:spacing w:before="57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У сваком изучавано</w:t>
            </w:r>
            <w:r>
              <w:rPr>
                <w:sz w:val="19"/>
              </w:rPr>
              <w:t>м сегменту се посебна пажња обраћа на интерпретацију туристичког производа, сарадњу са здравственим сектором, као и потенцијале наше земље за развој здравственог туризма.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Израда фазних задатака који прате сваку теоријску област. Изучавање, анализа и поређење трендова реалних дестинација здравственог туризма у свету, региону и земљи према различитим аспектима. Претрага релевантних извора ради долажења до потребних података з</w:t>
            </w:r>
            <w:r>
              <w:rPr>
                <w:sz w:val="19"/>
              </w:rPr>
              <w:t>а анализу дестинација.</w:t>
            </w:r>
          </w:p>
          <w:p w:rsidR="00F1791F" w:rsidRDefault="00937628">
            <w:pPr>
              <w:pStyle w:val="TableParagraph"/>
              <w:spacing w:before="57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Симулација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развоја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пројекта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здравственог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туризма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дестинацији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Србији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избору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студента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базирана на примени теоријске основе и претходно сагледаних примера добре и лоше праксе.</w:t>
            </w:r>
          </w:p>
        </w:tc>
      </w:tr>
      <w:tr w:rsidR="00F1791F">
        <w:trPr>
          <w:trHeight w:val="2069"/>
        </w:trPr>
        <w:tc>
          <w:tcPr>
            <w:tcW w:w="8695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7"/>
              </w:numPr>
              <w:tabs>
                <w:tab w:val="left" w:pos="240"/>
              </w:tabs>
              <w:spacing w:before="51"/>
              <w:ind w:left="240" w:hanging="140"/>
              <w:rPr>
                <w:sz w:val="19"/>
              </w:rPr>
            </w:pPr>
            <w:r>
              <w:rPr>
                <w:sz w:val="19"/>
              </w:rPr>
              <w:t>Global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Wellness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Summit.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(2020).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Global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Wellness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Trend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-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Yearly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Reports</w:t>
            </w:r>
            <w:r>
              <w:rPr>
                <w:spacing w:val="-2"/>
                <w:sz w:val="19"/>
              </w:rPr>
              <w:t>.</w:t>
            </w:r>
          </w:p>
          <w:p w:rsidR="00F1791F" w:rsidRDefault="0093762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spacing w:before="55"/>
              <w:ind w:left="241" w:hanging="141"/>
              <w:rPr>
                <w:sz w:val="19"/>
              </w:rPr>
            </w:pPr>
            <w:r>
              <w:rPr>
                <w:sz w:val="19"/>
              </w:rPr>
              <w:t>Smith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M.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Puczko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L,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(2009).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Health</w:t>
            </w:r>
            <w:r>
              <w:rPr>
                <w:i/>
                <w:spacing w:val="-10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Wellness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Tourism</w:t>
            </w:r>
            <w:r>
              <w:rPr>
                <w:sz w:val="19"/>
              </w:rPr>
              <w:t>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Butterworth-Heinemann,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Elsevier,Oxford</w:t>
            </w:r>
          </w:p>
          <w:p w:rsidR="00F1791F" w:rsidRDefault="0093762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spacing w:before="59" w:line="235" w:lineRule="auto"/>
              <w:ind w:right="334" w:firstLine="0"/>
              <w:rPr>
                <w:sz w:val="19"/>
              </w:rPr>
            </w:pPr>
            <w:r>
              <w:rPr>
                <w:sz w:val="19"/>
              </w:rPr>
              <w:t>Puczko,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L.,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Smith,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(2014).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Health,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Tourism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and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Hospitality: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Spas,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Wellness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and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Medical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Travel.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United Kingdom: Taylor &amp; Francis.</w:t>
            </w:r>
          </w:p>
          <w:p w:rsidR="00F1791F" w:rsidRDefault="0093762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spacing w:before="57"/>
              <w:ind w:right="690" w:firstLine="0"/>
              <w:rPr>
                <w:sz w:val="19"/>
              </w:rPr>
            </w:pPr>
            <w:r>
              <w:rPr>
                <w:sz w:val="19"/>
              </w:rPr>
              <w:t>World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Tourism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Organization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(UNWTO).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(2018).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Exploring</w:t>
            </w:r>
            <w:r>
              <w:rPr>
                <w:i/>
                <w:spacing w:val="-11"/>
                <w:sz w:val="19"/>
              </w:rPr>
              <w:t xml:space="preserve"> </w:t>
            </w:r>
            <w:r>
              <w:rPr>
                <w:i/>
                <w:sz w:val="19"/>
              </w:rPr>
              <w:t>Health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Tourism</w:t>
            </w:r>
            <w:r>
              <w:rPr>
                <w:sz w:val="19"/>
              </w:rPr>
              <w:t>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Belgium: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World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 xml:space="preserve">Tourism </w:t>
            </w:r>
            <w:r>
              <w:rPr>
                <w:spacing w:val="-2"/>
                <w:sz w:val="19"/>
              </w:rPr>
              <w:t>Organization.</w:t>
            </w:r>
          </w:p>
          <w:p w:rsidR="00F1791F" w:rsidRDefault="0093762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spacing w:before="51"/>
              <w:ind w:left="241" w:hanging="141"/>
              <w:rPr>
                <w:sz w:val="19"/>
              </w:rPr>
            </w:pPr>
            <w:r>
              <w:rPr>
                <w:sz w:val="19"/>
              </w:rPr>
              <w:t>Puczkó,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L.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(2016).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The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Routledge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Handbook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of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Health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z w:val="19"/>
              </w:rPr>
              <w:t>Tourism</w:t>
            </w:r>
            <w:r>
              <w:rPr>
                <w:sz w:val="19"/>
              </w:rPr>
              <w:t>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United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Kingdom: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Taylor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Francis.</w:t>
            </w:r>
          </w:p>
        </w:tc>
      </w:tr>
    </w:tbl>
    <w:p w:rsidR="00F1791F" w:rsidRDefault="00F1791F">
      <w:pPr>
        <w:pStyle w:val="TableParagraph"/>
        <w:rPr>
          <w:sz w:val="19"/>
        </w:rPr>
        <w:sectPr w:rsidR="00F1791F" w:rsidSect="00812461">
          <w:pgSz w:w="12240" w:h="15840"/>
          <w:pgMar w:top="1340" w:right="1440" w:bottom="1385" w:left="1440" w:header="720" w:footer="720" w:gutter="0"/>
          <w:cols w:space="720"/>
        </w:sectPr>
      </w:pPr>
    </w:p>
    <w:tbl>
      <w:tblPr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30"/>
        <w:gridCol w:w="1713"/>
        <w:gridCol w:w="1058"/>
        <w:gridCol w:w="1844"/>
        <w:gridCol w:w="1152"/>
      </w:tblGrid>
      <w:tr w:rsidR="00F1791F">
        <w:trPr>
          <w:trHeight w:val="272"/>
        </w:trPr>
        <w:tc>
          <w:tcPr>
            <w:tcW w:w="8697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*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Росић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М.,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Станишић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С.,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(2012)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Принципи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исхране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рекреације,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Универзитет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Сингидунум,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</w:t>
            </w:r>
          </w:p>
        </w:tc>
      </w:tr>
      <w:tr w:rsidR="00F1791F">
        <w:trPr>
          <w:trHeight w:val="271"/>
        </w:trPr>
        <w:tc>
          <w:tcPr>
            <w:tcW w:w="2930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lastRenderedPageBreak/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3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71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96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99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978"/>
        </w:trPr>
        <w:tc>
          <w:tcPr>
            <w:tcW w:w="8697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4" w:line="237" w:lineRule="auto"/>
              <w:rPr>
                <w:sz w:val="19"/>
              </w:rPr>
            </w:pPr>
            <w:r>
              <w:rPr>
                <w:sz w:val="19"/>
              </w:rPr>
              <w:t>предавања, вежбе, израда фазних задатака у вези са теоријом и примерима из праксе; анализа студија случаја;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симулација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развоја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здравственог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туризма;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blended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learning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модел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(усклађен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спој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наставе уживо и путем онлајн платформе)</w:t>
            </w:r>
          </w:p>
        </w:tc>
      </w:tr>
      <w:tr w:rsidR="00F1791F">
        <w:trPr>
          <w:trHeight w:val="272"/>
        </w:trPr>
        <w:tc>
          <w:tcPr>
            <w:tcW w:w="8697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2930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713" w:type="dxa"/>
          </w:tcPr>
          <w:p w:rsidR="00F1791F" w:rsidRDefault="00937628">
            <w:pPr>
              <w:pStyle w:val="TableParagraph"/>
              <w:spacing w:line="213" w:lineRule="exact"/>
              <w:ind w:left="99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902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52" w:type="dxa"/>
          </w:tcPr>
          <w:p w:rsidR="00F1791F" w:rsidRDefault="00937628">
            <w:pPr>
              <w:pStyle w:val="TableParagraph"/>
              <w:spacing w:line="213" w:lineRule="exact"/>
              <w:ind w:left="99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30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713" w:type="dxa"/>
          </w:tcPr>
          <w:p w:rsidR="00F1791F" w:rsidRDefault="00937628">
            <w:pPr>
              <w:pStyle w:val="TableParagraph"/>
              <w:spacing w:line="215" w:lineRule="exact"/>
              <w:ind w:left="99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902" w:type="dxa"/>
            <w:gridSpan w:val="2"/>
            <w:vMerge w:val="restart"/>
          </w:tcPr>
          <w:p w:rsidR="00F1791F" w:rsidRDefault="00F1791F">
            <w:pPr>
              <w:pStyle w:val="TableParagraph"/>
              <w:spacing w:before="60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испит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(израда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предлога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развоја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 усмена одбрана)</w:t>
            </w:r>
          </w:p>
        </w:tc>
        <w:tc>
          <w:tcPr>
            <w:tcW w:w="1152" w:type="dxa"/>
            <w:vMerge w:val="restart"/>
          </w:tcPr>
          <w:p w:rsidR="00F1791F" w:rsidRDefault="00F1791F">
            <w:pPr>
              <w:pStyle w:val="TableParagraph"/>
              <w:spacing w:before="166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ind w:left="99"/>
              <w:rPr>
                <w:i/>
                <w:sz w:val="19"/>
              </w:rPr>
            </w:pPr>
            <w:r>
              <w:rPr>
                <w:i/>
                <w:spacing w:val="-5"/>
                <w:sz w:val="19"/>
              </w:rPr>
              <w:t>30</w:t>
            </w:r>
          </w:p>
        </w:tc>
      </w:tr>
      <w:tr w:rsidR="00F1791F">
        <w:trPr>
          <w:trHeight w:val="487"/>
        </w:trPr>
        <w:tc>
          <w:tcPr>
            <w:tcW w:w="2930" w:type="dxa"/>
          </w:tcPr>
          <w:p w:rsidR="00F1791F" w:rsidRDefault="00937628">
            <w:pPr>
              <w:pStyle w:val="TableParagraph"/>
              <w:spacing w:line="237" w:lineRule="auto"/>
              <w:ind w:right="170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(израда </w:t>
            </w:r>
            <w:r>
              <w:rPr>
                <w:sz w:val="19"/>
              </w:rPr>
              <w:t>фазних задатака)</w:t>
            </w:r>
          </w:p>
        </w:tc>
        <w:tc>
          <w:tcPr>
            <w:tcW w:w="1713" w:type="dxa"/>
          </w:tcPr>
          <w:p w:rsidR="00F1791F" w:rsidRDefault="00937628">
            <w:pPr>
              <w:pStyle w:val="TableParagraph"/>
              <w:spacing w:before="105"/>
              <w:ind w:left="99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902" w:type="dxa"/>
            <w:gridSpan w:val="2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</w:tr>
      <w:tr w:rsidR="00F1791F">
        <w:trPr>
          <w:trHeight w:val="273"/>
        </w:trPr>
        <w:tc>
          <w:tcPr>
            <w:tcW w:w="2930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колоквијуми</w:t>
            </w:r>
          </w:p>
        </w:tc>
        <w:tc>
          <w:tcPr>
            <w:tcW w:w="1713" w:type="dxa"/>
          </w:tcPr>
          <w:p w:rsidR="00F1791F" w:rsidRDefault="00937628">
            <w:pPr>
              <w:pStyle w:val="TableParagraph"/>
              <w:spacing w:line="217" w:lineRule="exact"/>
              <w:ind w:left="99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902" w:type="dxa"/>
            <w:gridSpan w:val="2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F1791F" w:rsidRDefault="00F1791F">
            <w:pPr>
              <w:rPr>
                <w:sz w:val="2"/>
                <w:szCs w:val="2"/>
              </w:rPr>
            </w:pPr>
          </w:p>
        </w:tc>
      </w:tr>
    </w:tbl>
    <w:p w:rsidR="00F1791F" w:rsidRDefault="00F1791F">
      <w:pPr>
        <w:rPr>
          <w:sz w:val="2"/>
          <w:szCs w:val="2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23"/>
      </w:tblGrid>
      <w:tr w:rsidR="00F1791F" w:rsidTr="00812461">
        <w:trPr>
          <w:trHeight w:val="272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 w:rsidTr="00812461">
        <w:trPr>
          <w:trHeight w:val="271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 РАЗВОЈНИ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ПРОЈЕКАТ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У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ЗДРАВСТВЕНОМ ТУРИЗМУ</w:t>
            </w:r>
          </w:p>
        </w:tc>
      </w:tr>
      <w:tr w:rsidR="00F1791F" w:rsidTr="00812461">
        <w:trPr>
          <w:trHeight w:val="272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 w:rsidTr="00812461">
        <w:trPr>
          <w:trHeight w:val="272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 w:rsidTr="00812461">
        <w:trPr>
          <w:trHeight w:val="271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 w:rsidTr="00812461">
        <w:trPr>
          <w:trHeight w:val="5257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8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Општи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циљ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овог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предмета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јесте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студентима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обезбеди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јединствено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образовно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искуство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током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којег </w:t>
            </w:r>
            <w:r>
              <w:rPr>
                <w:sz w:val="19"/>
              </w:rPr>
              <w:t>ће кроз активно учешће и сарадњу моћи да у пракси примене знања и вештине стечене током студијским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програмом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предвиђене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наставе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спроведеним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предметима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током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претходних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семестара. Градацијски посматрано, овај предмет подразумева највећи степен комплексности укључености студената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реалне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пословне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или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проблеме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локалне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заједнице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процес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њиховог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решавања.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Стога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је циљ овог предмета смислено повезивање и формализација свих</w:t>
            </w:r>
            <w:r>
              <w:rPr>
                <w:sz w:val="19"/>
              </w:rPr>
              <w:t xml:space="preserve"> до сада примењених практичних задатака и радова које су студенти током академског живота урадили, а све ради стварања веће сврсисходности целог образовног искуства.</w:t>
            </w:r>
          </w:p>
          <w:p w:rsidR="00F1791F" w:rsidRDefault="00937628">
            <w:pPr>
              <w:pStyle w:val="TableParagraph"/>
              <w:spacing w:before="58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Поред тога, рад на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развојном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пројекту студентима пружа могућност рада у тиму и развијање т</w:t>
            </w:r>
            <w:r>
              <w:rPr>
                <w:sz w:val="19"/>
              </w:rPr>
              <w:t>имског духа, при чему се успех пројекта мери заслугама свих чланова тима. Активности које су радом на сваком појединачном пројекту предвиђене имају за циљ и да развијају одговорност појединаца, способност уочавања проблема и његових узрока, аналитички прис</w:t>
            </w:r>
            <w:r>
              <w:rPr>
                <w:sz w:val="19"/>
              </w:rPr>
              <w:t>туп проблему, критичко размишљање,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доношење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одлука,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сналажљивост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креативност,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ширење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(дисеминацију)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између студената као чланова тима, итд.</w:t>
            </w:r>
          </w:p>
          <w:p w:rsidR="00F1791F" w:rsidRDefault="00937628">
            <w:pPr>
              <w:pStyle w:val="TableParagraph"/>
              <w:spacing w:before="57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У случају развојног пројекта у области здравственог туризма, циљ предмета је допринети развоју локалне дести</w:t>
            </w:r>
            <w:r>
              <w:rPr>
                <w:sz w:val="19"/>
              </w:rPr>
              <w:t>нације и то, рецимо, указивањем на одређени проблем и анализу узрока, давањем предлога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решења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постојећи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или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задати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проблем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сл.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професор (у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улози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фасилитатора) тему за развојни пројекат могу пронаћи сами или је могу добити од организације из</w:t>
            </w:r>
            <w:r>
              <w:rPr>
                <w:sz w:val="19"/>
              </w:rPr>
              <w:t xml:space="preserve"> окружења без обзира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ниво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њеног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деловања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(нпр.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локална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туристичка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организација,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туристичке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агенције,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цивилни сектор, професионалне асоцијације и сл.).</w:t>
            </w:r>
          </w:p>
          <w:p w:rsidR="00F1791F" w:rsidRDefault="00937628">
            <w:pPr>
              <w:pStyle w:val="TableParagraph"/>
              <w:spacing w:before="57" w:line="237" w:lineRule="auto"/>
              <w:ind w:right="89" w:hanging="1"/>
              <w:jc w:val="both"/>
              <w:rPr>
                <w:sz w:val="19"/>
              </w:rPr>
            </w:pPr>
            <w:r>
              <w:rPr>
                <w:sz w:val="19"/>
              </w:rPr>
              <w:t>Крајњи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циљ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овог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реалан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допринос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одрживости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конкурентности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локалне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 xml:space="preserve">туристичке дестинације и то кроз фокус на сва три његова аспекта (економски, друштвени, еколошки) у процесу </w:t>
            </w:r>
            <w:r>
              <w:rPr>
                <w:spacing w:val="-2"/>
                <w:sz w:val="19"/>
              </w:rPr>
              <w:t>креирања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реалног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туристичког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производа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здравственог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туризма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(wellness,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спа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или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медицинског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туризма </w:t>
            </w:r>
            <w:r>
              <w:rPr>
                <w:sz w:val="19"/>
              </w:rPr>
              <w:t>или одговарајуће фузије). На тај начин могу допри</w:t>
            </w:r>
            <w:r>
              <w:rPr>
                <w:sz w:val="19"/>
              </w:rPr>
              <w:t>нети како већем успеху и хотелијерског и других сектора дестинације, тако и повећању квалитета живота локалног становништва.</w:t>
            </w:r>
          </w:p>
        </w:tc>
      </w:tr>
      <w:tr w:rsidR="00F1791F" w:rsidTr="00812461">
        <w:trPr>
          <w:trHeight w:val="4240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0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Уопштено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гледајући,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студенти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кроз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примену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стечених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знања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вештина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развојном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пројекту </w:t>
            </w:r>
            <w:r>
              <w:rPr>
                <w:sz w:val="19"/>
              </w:rPr>
              <w:t>оспособљени да даље сами препознају проблеме у вези са туризмом уопште и специфично на конкретним дестинацијама, те да дају предлоге решења који задовољавају савремене принципе здравственог и туризма уопште, првенствено принципе одрживости.</w:t>
            </w:r>
          </w:p>
          <w:p w:rsidR="00F1791F" w:rsidRDefault="00937628">
            <w:pPr>
              <w:pStyle w:val="TableParagraph"/>
              <w:spacing w:before="58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Студенти су осп</w:t>
            </w:r>
            <w:r>
              <w:rPr>
                <w:sz w:val="19"/>
              </w:rPr>
              <w:t xml:space="preserve">особљени за планирање и спровођење истраживачког процеса самостално или као </w:t>
            </w:r>
            <w:r>
              <w:rPr>
                <w:spacing w:val="-2"/>
                <w:sz w:val="19"/>
              </w:rPr>
              <w:t>чланови пројектног тима. Студенти знају да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користе различите методе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 приступе при том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процесу, као </w:t>
            </w:r>
            <w:r>
              <w:rPr>
                <w:sz w:val="19"/>
              </w:rPr>
              <w:t>и да пронађу релевантне и поуздане податке који су им за то потребни. Умеју да н</w:t>
            </w:r>
            <w:r>
              <w:rPr>
                <w:sz w:val="19"/>
              </w:rPr>
              <w:t>а основу резултата спроведеног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истраживања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донесу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закључке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одлуке,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предлоге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решења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развој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читаве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дестинације или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њених појединачних аспеката.</w:t>
            </w:r>
          </w:p>
          <w:p w:rsidR="00F1791F" w:rsidRDefault="00937628">
            <w:pPr>
              <w:pStyle w:val="TableParagraph"/>
              <w:spacing w:before="56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Студенти су обогатили своје образовно искуство, али и доградили мрежу пословних контаката, обогатили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своју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професионалну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биографију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тиме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повећали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сопствену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конкурентност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савременом тржишту радне снаге.</w:t>
            </w:r>
          </w:p>
          <w:p w:rsidR="00F1791F" w:rsidRDefault="00937628">
            <w:pPr>
              <w:pStyle w:val="TableParagraph"/>
              <w:spacing w:before="56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Студенти су кроз овај развојни пројекат директно дали свој допринос одрживом развоју локалне дестинације и повећању њене видљивости и препознатљивости на локалном/ националном/ међународном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туристичком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тржишту.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основу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свог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развојног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</w:t>
            </w:r>
            <w:r>
              <w:rPr>
                <w:sz w:val="19"/>
              </w:rPr>
              <w:t>мажу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различитим актерима у туризму на нивоу предузећа/ града/ региона при доношењу одлука везаних за развој и </w:t>
            </w:r>
            <w:r>
              <w:rPr>
                <w:spacing w:val="-2"/>
                <w:sz w:val="19"/>
              </w:rPr>
              <w:t xml:space="preserve">управљање туристичком дестинацијом и формирање/ адаптирање квалитетних туристичких производа, </w:t>
            </w:r>
            <w:r>
              <w:rPr>
                <w:sz w:val="19"/>
              </w:rPr>
              <w:t xml:space="preserve">а посебно оних у чијем се центру налази здравствени </w:t>
            </w:r>
            <w:r>
              <w:rPr>
                <w:sz w:val="19"/>
              </w:rPr>
              <w:t>туризам. Потенцијални актери којима овакав развојни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пројекат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може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користи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доносиоци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одлука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нивоу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града,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пружаоци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туристичких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 повезаних услуга и производа, итд.</w:t>
            </w:r>
          </w:p>
        </w:tc>
      </w:tr>
      <w:tr w:rsidR="00F1791F" w:rsidTr="00812461">
        <w:trPr>
          <w:trHeight w:val="545"/>
        </w:trPr>
        <w:tc>
          <w:tcPr>
            <w:tcW w:w="992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</w:tc>
      </w:tr>
    </w:tbl>
    <w:p w:rsidR="00F1791F" w:rsidRDefault="00F1791F">
      <w:pPr>
        <w:pStyle w:val="TableParagraph"/>
        <w:rPr>
          <w:i/>
          <w:sz w:val="19"/>
        </w:rPr>
        <w:sectPr w:rsidR="00F1791F"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11"/>
        <w:gridCol w:w="1323"/>
        <w:gridCol w:w="1030"/>
        <w:gridCol w:w="1791"/>
        <w:gridCol w:w="1568"/>
      </w:tblGrid>
      <w:tr w:rsidR="00F1791F" w:rsidTr="00812461">
        <w:trPr>
          <w:trHeight w:val="5237"/>
        </w:trPr>
        <w:tc>
          <w:tcPr>
            <w:tcW w:w="9923" w:type="dxa"/>
            <w:gridSpan w:val="5"/>
          </w:tcPr>
          <w:p w:rsidR="00F1791F" w:rsidRDefault="00937628">
            <w:pPr>
              <w:pStyle w:val="TableParagraph"/>
              <w:spacing w:line="237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lastRenderedPageBreak/>
              <w:t>Студенти даље развијају способности из области: методологије истраживачког рада, пројектног планирања и фаза спровођења пројекта, академског и пословног писања, комуникацијске вештине у истраживачком и пословном контексту, информатичке вештине.</w:t>
            </w:r>
          </w:p>
          <w:p w:rsidR="00F1791F" w:rsidRDefault="00937628">
            <w:pPr>
              <w:pStyle w:val="TableParagraph"/>
              <w:spacing w:before="53" w:line="237" w:lineRule="auto"/>
              <w:ind w:right="88"/>
              <w:jc w:val="both"/>
              <w:rPr>
                <w:sz w:val="19"/>
              </w:rPr>
            </w:pPr>
            <w:r>
              <w:rPr>
                <w:sz w:val="19"/>
              </w:rPr>
              <w:t>Студенти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об</w:t>
            </w:r>
            <w:r>
              <w:rPr>
                <w:sz w:val="19"/>
              </w:rPr>
              <w:t>нављају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продубљују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стечена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током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претходних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семестара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студија,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зависности од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потреба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конкретног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развојног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пројекта.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њих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случају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развојног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пројекта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области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здравственог туризма могу спасти: савремени туристички трендови, карактеристике од</w:t>
            </w:r>
            <w:r>
              <w:rPr>
                <w:sz w:val="19"/>
              </w:rPr>
              <w:t>говарајућих туристичких тржишта, маркетинг, профилисање потрошача, јединствености различитих облика здравственог туризма, анализа дестинације (ресурса, атракција, управљачких аспеката), примена различитих врста анализа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дестинације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(нпр.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бенчмарк,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SWOT),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</w:t>
            </w:r>
            <w:r>
              <w:rPr>
                <w:sz w:val="19"/>
              </w:rPr>
              <w:t>инципи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одрживог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регенеративног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туризма,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примена индикатора за постизање одрживости, конкурентности, итд.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Студенти препознају проблем, планирају процес истраживања, дефинишу тему, циљ и фазе истраживања, те временски оквир и поделе улога сваког појединца и организују тим према преференцијама и вештинама.</w:t>
            </w:r>
          </w:p>
          <w:p w:rsidR="00F1791F" w:rsidRDefault="00937628">
            <w:pPr>
              <w:pStyle w:val="TableParagraph"/>
              <w:spacing w:before="57" w:line="237" w:lineRule="auto"/>
              <w:ind w:right="89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Студенти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врше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десктоп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истраживање,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спроводе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примарно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ист</w:t>
            </w:r>
            <w:r>
              <w:rPr>
                <w:spacing w:val="-2"/>
                <w:sz w:val="19"/>
              </w:rPr>
              <w:t>раживање,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истраживање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терену.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Након </w:t>
            </w:r>
            <w:r>
              <w:rPr>
                <w:sz w:val="19"/>
              </w:rPr>
              <w:t>прикупљања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података,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организују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их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сређују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информације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помоћи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сагледавању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узрока. 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основу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тога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креирају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предлог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решења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или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развојног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плана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према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теми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развојног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пројекта. Студенти креирају одговарајућу публикацију (форма, садржај, дизајн). Студенти организују презентовање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развојног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пројекта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према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профилу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публике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(колеге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студенти,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професори,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представници привреде и других организација, општа јавност). Организују до</w:t>
            </w:r>
            <w:r>
              <w:rPr>
                <w:sz w:val="19"/>
              </w:rPr>
              <w:t>гађај презентовања.</w:t>
            </w:r>
          </w:p>
          <w:p w:rsidR="00F1791F" w:rsidRDefault="00937628">
            <w:pPr>
              <w:pStyle w:val="TableParagraph"/>
              <w:spacing w:before="57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Кроз рад на развојном пројекту студенти даље развијају вештине комуницирања, емпатије, солидарности,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преговарања,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али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своју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одговорност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сагледавају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себе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светлу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незаменљиве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карике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у ланцу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постизања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успеха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тима.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Такође,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усавршавају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своје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вештине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комуникације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презентовања,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 организационе способности и оне неопходне за креирање догађаја. Рад на пројекту захтева солидно знање енглеског и/или другог страног језика.</w:t>
            </w:r>
          </w:p>
        </w:tc>
      </w:tr>
      <w:tr w:rsidR="00F1791F" w:rsidTr="00812461">
        <w:trPr>
          <w:trHeight w:val="1466"/>
        </w:trPr>
        <w:tc>
          <w:tcPr>
            <w:tcW w:w="9923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Литература:</w:t>
            </w:r>
          </w:p>
          <w:p w:rsidR="00F1791F" w:rsidRDefault="00937628">
            <w:pPr>
              <w:pStyle w:val="TableParagraph"/>
              <w:numPr>
                <w:ilvl w:val="0"/>
                <w:numId w:val="6"/>
              </w:numPr>
              <w:tabs>
                <w:tab w:val="left" w:pos="259"/>
              </w:tabs>
              <w:spacing w:before="53" w:line="237" w:lineRule="auto"/>
              <w:ind w:right="90" w:firstLine="0"/>
              <w:jc w:val="both"/>
              <w:rPr>
                <w:sz w:val="19"/>
              </w:rPr>
            </w:pPr>
            <w:r>
              <w:rPr>
                <w:sz w:val="19"/>
              </w:rPr>
              <w:t xml:space="preserve">Како су у фокусу овог предмета истраживачке способности студената, а реални развојни пројекат сваки пут различит, литература и извори података се од пројекта до пројекта разликују и за сваки су </w:t>
            </w:r>
            <w:r>
              <w:rPr>
                <w:spacing w:val="-2"/>
                <w:sz w:val="19"/>
              </w:rPr>
              <w:t>карактеристични.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могу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бити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књиге,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научни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радови,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базе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подат</w:t>
            </w:r>
            <w:r>
              <w:rPr>
                <w:spacing w:val="-2"/>
                <w:sz w:val="19"/>
              </w:rPr>
              <w:t>ака,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публикације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водећих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релевантних </w:t>
            </w:r>
            <w:r>
              <w:rPr>
                <w:sz w:val="19"/>
              </w:rPr>
              <w:t>светских, националних и локалних организација, спроведена истраживања и сл.</w:t>
            </w:r>
          </w:p>
          <w:p w:rsidR="00F1791F" w:rsidRDefault="00937628">
            <w:pPr>
              <w:pStyle w:val="TableParagraph"/>
              <w:numPr>
                <w:ilvl w:val="0"/>
                <w:numId w:val="6"/>
              </w:numPr>
              <w:tabs>
                <w:tab w:val="left" w:pos="240"/>
              </w:tabs>
              <w:spacing w:before="55"/>
              <w:ind w:left="240" w:hanging="140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Сви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уџбеници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материјали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коришћени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током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претходних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семестара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студија</w:t>
            </w:r>
          </w:p>
        </w:tc>
      </w:tr>
      <w:tr w:rsidR="00F1791F" w:rsidTr="00812461">
        <w:trPr>
          <w:trHeight w:val="272"/>
        </w:trPr>
        <w:tc>
          <w:tcPr>
            <w:tcW w:w="4211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353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3359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 w:rsidTr="00812461">
        <w:trPr>
          <w:trHeight w:val="2172"/>
        </w:trPr>
        <w:tc>
          <w:tcPr>
            <w:tcW w:w="9923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numPr>
                <w:ilvl w:val="0"/>
                <w:numId w:val="5"/>
              </w:numPr>
              <w:tabs>
                <w:tab w:val="left" w:pos="262"/>
              </w:tabs>
              <w:spacing w:before="54" w:line="237" w:lineRule="auto"/>
              <w:ind w:right="91" w:firstLine="0"/>
              <w:jc w:val="both"/>
              <w:rPr>
                <w:sz w:val="19"/>
              </w:rPr>
            </w:pPr>
            <w:r>
              <w:rPr>
                <w:sz w:val="19"/>
              </w:rPr>
              <w:t>Првенствено је заступљен радионички рад на развоју пројекта у планираним терминима, уживо у просторијама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факултета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 директном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контакту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свих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чланова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тима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са професором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– кроз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тимски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рад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 xml:space="preserve">и сарадњу, пројектне састанке чланова тима </w:t>
            </w:r>
            <w:r>
              <w:rPr>
                <w:sz w:val="19"/>
              </w:rPr>
              <w:t>(дискусије, договори, планирање, истраживање, итд.).</w:t>
            </w:r>
          </w:p>
          <w:p w:rsidR="00F1791F" w:rsidRDefault="00937628">
            <w:pPr>
              <w:pStyle w:val="TableParagraph"/>
              <w:numPr>
                <w:ilvl w:val="0"/>
                <w:numId w:val="5"/>
              </w:numPr>
              <w:tabs>
                <w:tab w:val="left" w:pos="240"/>
              </w:tabs>
              <w:spacing w:before="57" w:line="237" w:lineRule="auto"/>
              <w:ind w:right="89" w:firstLine="0"/>
              <w:jc w:val="both"/>
              <w:rPr>
                <w:sz w:val="19"/>
              </w:rPr>
            </w:pPr>
            <w:r>
              <w:rPr>
                <w:sz w:val="19"/>
              </w:rPr>
              <w:t>Независтан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рад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студената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чланова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тима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просторијама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факултета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или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терену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(самосталан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рад студента или тимски рад).</w:t>
            </w:r>
          </w:p>
          <w:p w:rsidR="00F1791F" w:rsidRDefault="00937628">
            <w:pPr>
              <w:pStyle w:val="TableParagraph"/>
              <w:numPr>
                <w:ilvl w:val="0"/>
                <w:numId w:val="5"/>
              </w:numPr>
              <w:tabs>
                <w:tab w:val="left" w:pos="100"/>
                <w:tab w:val="left" w:pos="251"/>
              </w:tabs>
              <w:spacing w:before="57" w:line="237" w:lineRule="auto"/>
              <w:ind w:right="90" w:hanging="1"/>
              <w:jc w:val="both"/>
              <w:rPr>
                <w:sz w:val="19"/>
              </w:rPr>
            </w:pPr>
            <w:r>
              <w:rPr>
                <w:sz w:val="19"/>
              </w:rPr>
              <w:t xml:space="preserve">Ради одржавања континуитета и интезитета рада заједничка онлајн платформа за све информације, </w:t>
            </w:r>
            <w:r>
              <w:rPr>
                <w:spacing w:val="-2"/>
                <w:sz w:val="19"/>
              </w:rPr>
              <w:t>извештаје,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урађен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материјал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итд.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јесте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факултетска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Страница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предмета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може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рећи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питању </w:t>
            </w:r>
            <w:r>
              <w:rPr>
                <w:sz w:val="19"/>
              </w:rPr>
              <w:t>blended learning модел.</w:t>
            </w:r>
          </w:p>
        </w:tc>
      </w:tr>
      <w:tr w:rsidR="00F1791F" w:rsidTr="00812461">
        <w:trPr>
          <w:trHeight w:val="272"/>
        </w:trPr>
        <w:tc>
          <w:tcPr>
            <w:tcW w:w="9923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</w:t>
            </w:r>
            <w:r>
              <w:rPr>
                <w:b/>
                <w:spacing w:val="-4"/>
                <w:sz w:val="19"/>
              </w:rPr>
              <w:t>00)</w:t>
            </w:r>
          </w:p>
        </w:tc>
      </w:tr>
      <w:tr w:rsidR="00F1791F" w:rsidTr="00812461">
        <w:trPr>
          <w:trHeight w:val="272"/>
        </w:trPr>
        <w:tc>
          <w:tcPr>
            <w:tcW w:w="4211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21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568" w:type="dxa"/>
          </w:tcPr>
          <w:p w:rsidR="00F1791F" w:rsidRDefault="00937628">
            <w:pPr>
              <w:pStyle w:val="TableParagraph"/>
              <w:spacing w:line="213" w:lineRule="exact"/>
              <w:ind w:left="99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 w:rsidTr="00812461">
        <w:trPr>
          <w:trHeight w:val="271"/>
        </w:trPr>
        <w:tc>
          <w:tcPr>
            <w:tcW w:w="4211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21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56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 w:rsidTr="00812461">
        <w:trPr>
          <w:trHeight w:val="489"/>
        </w:trPr>
        <w:tc>
          <w:tcPr>
            <w:tcW w:w="4211" w:type="dxa"/>
          </w:tcPr>
          <w:p w:rsidR="00F1791F" w:rsidRDefault="00937628">
            <w:pPr>
              <w:pStyle w:val="TableParagraph"/>
              <w:spacing w:before="103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пројектним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састанцима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before="105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21" w:type="dxa"/>
            <w:gridSpan w:val="2"/>
          </w:tcPr>
          <w:p w:rsidR="00F1791F" w:rsidRDefault="00937628">
            <w:pPr>
              <w:pStyle w:val="TableParagraph"/>
              <w:spacing w:line="237" w:lineRule="auto"/>
              <w:ind w:left="101" w:right="119"/>
              <w:rPr>
                <w:sz w:val="19"/>
              </w:rPr>
            </w:pPr>
            <w:r>
              <w:rPr>
                <w:spacing w:val="-2"/>
                <w:sz w:val="19"/>
              </w:rPr>
              <w:t>презентација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одбрана </w:t>
            </w:r>
            <w:r>
              <w:rPr>
                <w:sz w:val="19"/>
              </w:rPr>
              <w:t>развојног пројекта</w:t>
            </w:r>
          </w:p>
        </w:tc>
        <w:tc>
          <w:tcPr>
            <w:tcW w:w="1568" w:type="dxa"/>
          </w:tcPr>
          <w:p w:rsidR="00F1791F" w:rsidRDefault="00937628">
            <w:pPr>
              <w:pStyle w:val="TableParagraph"/>
              <w:spacing w:before="105"/>
              <w:ind w:left="99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 w:rsidTr="00812461">
        <w:trPr>
          <w:trHeight w:val="489"/>
        </w:trPr>
        <w:tc>
          <w:tcPr>
            <w:tcW w:w="4211" w:type="dxa"/>
          </w:tcPr>
          <w:p w:rsidR="00F1791F" w:rsidRDefault="00937628">
            <w:pPr>
              <w:pStyle w:val="TableParagraph"/>
              <w:spacing w:line="237" w:lineRule="auto"/>
              <w:ind w:right="146"/>
              <w:rPr>
                <w:sz w:val="19"/>
              </w:rPr>
            </w:pPr>
            <w:r>
              <w:rPr>
                <w:sz w:val="19"/>
              </w:rPr>
              <w:t>ангажованост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пројекту/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допринос </w:t>
            </w:r>
            <w:r>
              <w:rPr>
                <w:spacing w:val="-2"/>
                <w:sz w:val="19"/>
              </w:rPr>
              <w:t>резултатима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before="105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  <w:tc>
          <w:tcPr>
            <w:tcW w:w="2821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568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05"/>
        <w:gridCol w:w="1323"/>
        <w:gridCol w:w="1030"/>
        <w:gridCol w:w="1791"/>
        <w:gridCol w:w="1135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Назив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Пројектовање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изградња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рекреационих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садржаја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у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туризму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410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>Стручно и теоријско упознавање студената са комплексним аспектом пројектовања рекреационих садржаја у оквиру хотела и других објеката, изградње и одржавања хотелске архитектуре, избором локације објекта, садржајем соба и купатила, пројектовањем и садржајем</w:t>
            </w:r>
            <w:r>
              <w:rPr>
                <w:sz w:val="19"/>
              </w:rPr>
              <w:t xml:space="preserve"> ресторана, пројектовање додатних садржаја, креирања ентеријера са свим елементима мењања, заштите и редизајнирања у зависности од категоризације и пројектног задатка.</w:t>
            </w:r>
          </w:p>
        </w:tc>
      </w:tr>
      <w:tr w:rsidR="00F1791F">
        <w:trPr>
          <w:trHeight w:val="978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Оспособљавање студената за самостални рад на изради планова изградње рек</w:t>
            </w:r>
            <w:r>
              <w:rPr>
                <w:sz w:val="19"/>
              </w:rPr>
              <w:t>реационих садржаја у оквиру хотела, анализа изводљивости за давање упутстава, инструкција и организације простора и интерног саобраћаја у хотелу и другим рекреационим просторима.</w:t>
            </w:r>
          </w:p>
        </w:tc>
      </w:tr>
      <w:tr w:rsidR="00F1791F">
        <w:trPr>
          <w:trHeight w:val="2445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Инвестиционе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активности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рекреационе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садржаје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хотелијерству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сличним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туристичким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објектима, избор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размештаја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локације,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архитектонско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обликовање,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процес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изградње,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дизајнирање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рекреационих и садржаја хотела, унутрашња сигурност и безбедност, осветљење, звучна изолација, противпожарна зашти</w:t>
            </w:r>
            <w:r>
              <w:rPr>
                <w:sz w:val="19"/>
              </w:rPr>
              <w:t>та, буџетирање хотелског пројекта.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89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 xml:space="preserve">Израда анализе изводљивости, симулација изградње различитих врста рекреационих садржаја и других </w:t>
            </w:r>
            <w:r>
              <w:rPr>
                <w:sz w:val="19"/>
              </w:rPr>
              <w:t xml:space="preserve">туристичких објеката са аспекта консултаната у хотелијерству, планирање паркинга и пројектовање </w:t>
            </w:r>
            <w:r>
              <w:rPr>
                <w:spacing w:val="-2"/>
                <w:sz w:val="19"/>
              </w:rPr>
              <w:t>броја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парк</w:t>
            </w:r>
            <w:r>
              <w:rPr>
                <w:spacing w:val="-2"/>
                <w:sz w:val="19"/>
              </w:rPr>
              <w:t>инг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места,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планирање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идејног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решења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рекреационих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садржаја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других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туристичких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објеката.</w:t>
            </w:r>
          </w:p>
        </w:tc>
      </w:tr>
      <w:tr w:rsidR="00F1791F">
        <w:trPr>
          <w:trHeight w:val="1467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Литература:</w:t>
            </w:r>
          </w:p>
          <w:p w:rsidR="00F1791F" w:rsidRDefault="00937628">
            <w:pPr>
              <w:pStyle w:val="TableParagraph"/>
              <w:numPr>
                <w:ilvl w:val="0"/>
                <w:numId w:val="4"/>
              </w:numPr>
              <w:tabs>
                <w:tab w:val="left" w:pos="259"/>
              </w:tabs>
              <w:spacing w:before="54" w:line="237" w:lineRule="auto"/>
              <w:ind w:right="90" w:firstLine="0"/>
              <w:jc w:val="both"/>
              <w:rPr>
                <w:sz w:val="19"/>
              </w:rPr>
            </w:pPr>
            <w:r>
              <w:rPr>
                <w:sz w:val="19"/>
              </w:rPr>
              <w:t xml:space="preserve">Како су у фокусу овог предмета истраживачке способности студената, а реални развојни пројекат сваки пут различит, литература и извори података се од пројекта до пројекта разликују и за сваки су </w:t>
            </w:r>
            <w:r>
              <w:rPr>
                <w:spacing w:val="-2"/>
                <w:sz w:val="19"/>
              </w:rPr>
              <w:t>карактеристични.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могу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бити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књиге,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научни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радови,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базе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подат</w:t>
            </w:r>
            <w:r>
              <w:rPr>
                <w:spacing w:val="-2"/>
                <w:sz w:val="19"/>
              </w:rPr>
              <w:t>ака,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публикације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водећих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релевантних </w:t>
            </w:r>
            <w:r>
              <w:rPr>
                <w:sz w:val="19"/>
              </w:rPr>
              <w:t>светских, националних и локалних организација, спроведена истраживања и сл.</w:t>
            </w:r>
          </w:p>
          <w:p w:rsidR="00F1791F" w:rsidRDefault="00937628">
            <w:pPr>
              <w:pStyle w:val="TableParagraph"/>
              <w:numPr>
                <w:ilvl w:val="0"/>
                <w:numId w:val="4"/>
              </w:numPr>
              <w:tabs>
                <w:tab w:val="left" w:pos="240"/>
              </w:tabs>
              <w:spacing w:before="54"/>
              <w:ind w:left="240" w:hanging="140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Сви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уџбеници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материјали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коришћени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током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претходних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семестара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студија</w:t>
            </w:r>
          </w:p>
        </w:tc>
      </w:tr>
      <w:tr w:rsidR="00F1791F">
        <w:trPr>
          <w:trHeight w:val="272"/>
        </w:trPr>
        <w:tc>
          <w:tcPr>
            <w:tcW w:w="3205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353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6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201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numPr>
                <w:ilvl w:val="0"/>
                <w:numId w:val="3"/>
              </w:numPr>
              <w:tabs>
                <w:tab w:val="left" w:pos="365"/>
                <w:tab w:val="left" w:pos="437"/>
              </w:tabs>
              <w:spacing w:before="51"/>
              <w:ind w:right="90" w:hanging="338"/>
              <w:rPr>
                <w:sz w:val="19"/>
              </w:rPr>
            </w:pPr>
            <w:r>
              <w:rPr>
                <w:sz w:val="19"/>
              </w:rPr>
              <w:t xml:space="preserve">Черовић, С., Чомић, Ђ. </w:t>
            </w:r>
            <w:r>
              <w:rPr>
                <w:i/>
                <w:sz w:val="19"/>
              </w:rPr>
              <w:t>Пројектовање и изградња у хотелијерству</w:t>
            </w:r>
            <w:r>
              <w:rPr>
                <w:sz w:val="19"/>
              </w:rPr>
              <w:t>, треће измењено и допуњено издање, Универзитет Сингидунум, Београд, 2019.</w:t>
            </w:r>
          </w:p>
          <w:p w:rsidR="00F1791F" w:rsidRDefault="00937628">
            <w:pPr>
              <w:pStyle w:val="TableParagraph"/>
              <w:numPr>
                <w:ilvl w:val="0"/>
                <w:numId w:val="3"/>
              </w:numPr>
              <w:tabs>
                <w:tab w:val="left" w:pos="365"/>
                <w:tab w:val="left" w:pos="437"/>
              </w:tabs>
              <w:spacing w:before="55" w:line="237" w:lineRule="auto"/>
              <w:ind w:right="89" w:hanging="338"/>
              <w:rPr>
                <w:sz w:val="19"/>
              </w:rPr>
            </w:pPr>
            <w:r>
              <w:rPr>
                <w:sz w:val="19"/>
              </w:rPr>
              <w:t>Черовић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С.,Чомић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Ђ.,</w:t>
            </w:r>
            <w:r>
              <w:rPr>
                <w:spacing w:val="32"/>
                <w:sz w:val="19"/>
              </w:rPr>
              <w:t xml:space="preserve"> </w:t>
            </w:r>
            <w:r>
              <w:rPr>
                <w:i/>
                <w:sz w:val="19"/>
              </w:rPr>
              <w:t>Пројектовање</w:t>
            </w:r>
            <w:r>
              <w:rPr>
                <w:i/>
                <w:spacing w:val="33"/>
                <w:sz w:val="19"/>
              </w:rPr>
              <w:t xml:space="preserve"> </w:t>
            </w:r>
            <w:r>
              <w:rPr>
                <w:i/>
                <w:sz w:val="19"/>
              </w:rPr>
              <w:t>и</w:t>
            </w:r>
            <w:r>
              <w:rPr>
                <w:i/>
                <w:spacing w:val="33"/>
                <w:sz w:val="19"/>
              </w:rPr>
              <w:t xml:space="preserve"> </w:t>
            </w:r>
            <w:r>
              <w:rPr>
                <w:i/>
                <w:sz w:val="19"/>
              </w:rPr>
              <w:t>изградња</w:t>
            </w:r>
            <w:r>
              <w:rPr>
                <w:i/>
                <w:spacing w:val="34"/>
                <w:sz w:val="19"/>
              </w:rPr>
              <w:t xml:space="preserve"> </w:t>
            </w:r>
            <w:r>
              <w:rPr>
                <w:i/>
                <w:sz w:val="19"/>
              </w:rPr>
              <w:t>у</w:t>
            </w:r>
            <w:r>
              <w:rPr>
                <w:i/>
                <w:spacing w:val="33"/>
                <w:sz w:val="19"/>
              </w:rPr>
              <w:t xml:space="preserve"> </w:t>
            </w:r>
            <w:r>
              <w:rPr>
                <w:i/>
                <w:sz w:val="19"/>
              </w:rPr>
              <w:t>хотелијерству</w:t>
            </w:r>
            <w:r>
              <w:rPr>
                <w:sz w:val="19"/>
              </w:rPr>
              <w:t>,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друго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издање,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Универзитет Сингидунум, Београд, 2013.</w:t>
            </w:r>
          </w:p>
          <w:p w:rsidR="00F1791F" w:rsidRDefault="00937628">
            <w:pPr>
              <w:pStyle w:val="TableParagraph"/>
              <w:numPr>
                <w:ilvl w:val="0"/>
                <w:numId w:val="3"/>
              </w:numPr>
              <w:tabs>
                <w:tab w:val="left" w:pos="435"/>
                <w:tab w:val="left" w:pos="437"/>
              </w:tabs>
              <w:spacing w:before="57" w:line="237" w:lineRule="auto"/>
              <w:ind w:right="89" w:hanging="338"/>
              <w:rPr>
                <w:sz w:val="19"/>
              </w:rPr>
            </w:pPr>
            <w:r>
              <w:rPr>
                <w:sz w:val="19"/>
              </w:rPr>
              <w:t>Walter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A.Rutes,Richard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H.Penner,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Lawrence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Adams,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Hotel</w:t>
            </w:r>
            <w:r>
              <w:rPr>
                <w:i/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Disign-Plannining</w:t>
            </w:r>
            <w:r>
              <w:rPr>
                <w:i/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and</w:t>
            </w:r>
            <w:r>
              <w:rPr>
                <w:i/>
                <w:spacing w:val="40"/>
                <w:sz w:val="19"/>
              </w:rPr>
              <w:t xml:space="preserve"> </w:t>
            </w:r>
            <w:r>
              <w:rPr>
                <w:i/>
                <w:sz w:val="19"/>
              </w:rPr>
              <w:t>Development</w:t>
            </w:r>
            <w:r>
              <w:rPr>
                <w:sz w:val="19"/>
              </w:rPr>
              <w:t>, Arhitectural Press is an imprint of Elsevier, 2007.</w:t>
            </w:r>
          </w:p>
          <w:p w:rsidR="00F1791F" w:rsidRDefault="00937628">
            <w:pPr>
              <w:pStyle w:val="TableParagraph"/>
              <w:numPr>
                <w:ilvl w:val="0"/>
                <w:numId w:val="3"/>
              </w:numPr>
              <w:tabs>
                <w:tab w:val="left" w:pos="436"/>
              </w:tabs>
              <w:spacing w:before="54"/>
              <w:ind w:left="436" w:hanging="336"/>
              <w:rPr>
                <w:sz w:val="19"/>
              </w:rPr>
            </w:pPr>
            <w:r>
              <w:rPr>
                <w:spacing w:val="-2"/>
                <w:sz w:val="19"/>
              </w:rPr>
              <w:t>Ђоковић,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Ф.,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Одлучивање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у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хотелијерству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Ваљево,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2018.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3205" w:type="dxa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21" w:type="dxa"/>
            <w:gridSpan w:val="2"/>
          </w:tcPr>
          <w:p w:rsidR="00F1791F" w:rsidRDefault="00937628">
            <w:pPr>
              <w:pStyle w:val="TableParagraph"/>
              <w:spacing w:line="21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line="214" w:lineRule="exact"/>
              <w:ind w:left="99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3205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21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8"/>
        </w:trPr>
        <w:tc>
          <w:tcPr>
            <w:tcW w:w="3205" w:type="dxa"/>
          </w:tcPr>
          <w:p w:rsidR="00F1791F" w:rsidRDefault="00937628">
            <w:pPr>
              <w:pStyle w:val="TableParagraph"/>
              <w:spacing w:before="104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пројектним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састанцима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before="105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21" w:type="dxa"/>
            <w:gridSpan w:val="2"/>
          </w:tcPr>
          <w:p w:rsidR="00F1791F" w:rsidRDefault="00937628">
            <w:pPr>
              <w:pStyle w:val="TableParagraph"/>
              <w:spacing w:line="237" w:lineRule="auto"/>
              <w:ind w:left="101" w:right="119"/>
              <w:rPr>
                <w:sz w:val="19"/>
              </w:rPr>
            </w:pPr>
            <w:r>
              <w:rPr>
                <w:spacing w:val="-2"/>
                <w:sz w:val="19"/>
              </w:rPr>
              <w:t>презентација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одбрана </w:t>
            </w:r>
            <w:r>
              <w:rPr>
                <w:sz w:val="19"/>
              </w:rPr>
              <w:t>развојног пројекта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before="105"/>
              <w:ind w:left="99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489"/>
        </w:trPr>
        <w:tc>
          <w:tcPr>
            <w:tcW w:w="3205" w:type="dxa"/>
          </w:tcPr>
          <w:p w:rsidR="00F1791F" w:rsidRDefault="00937628">
            <w:pPr>
              <w:pStyle w:val="TableParagraph"/>
              <w:spacing w:line="237" w:lineRule="auto"/>
              <w:ind w:right="146"/>
              <w:rPr>
                <w:sz w:val="19"/>
              </w:rPr>
            </w:pPr>
            <w:r>
              <w:rPr>
                <w:sz w:val="19"/>
              </w:rPr>
              <w:t>ангажованост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пројекту/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допринос </w:t>
            </w:r>
            <w:r>
              <w:rPr>
                <w:spacing w:val="-2"/>
                <w:sz w:val="19"/>
              </w:rPr>
              <w:t>резултатима</w:t>
            </w:r>
          </w:p>
        </w:tc>
        <w:tc>
          <w:tcPr>
            <w:tcW w:w="1323" w:type="dxa"/>
          </w:tcPr>
          <w:p w:rsidR="00F1791F" w:rsidRDefault="00937628">
            <w:pPr>
              <w:pStyle w:val="TableParagraph"/>
              <w:spacing w:before="105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21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340" w:right="1440" w:bottom="280" w:left="1440" w:header="720" w:footer="720" w:gutter="0"/>
          <w:cols w:space="720"/>
        </w:sectPr>
      </w:pPr>
    </w:p>
    <w:p w:rsidR="00F1791F" w:rsidRDefault="00F1791F">
      <w:pPr>
        <w:spacing w:before="6"/>
        <w:rPr>
          <w:rFonts w:ascii="Times New Roman"/>
          <w:sz w:val="3"/>
        </w:r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57"/>
        <w:gridCol w:w="1578"/>
        <w:gridCol w:w="1024"/>
        <w:gridCol w:w="1788"/>
        <w:gridCol w:w="1135"/>
      </w:tblGrid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ИНВЕСТИРАЊЕ</w:t>
            </w:r>
          </w:p>
        </w:tc>
      </w:tr>
      <w:tr w:rsidR="00F1791F">
        <w:trPr>
          <w:trHeight w:val="271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Изборни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0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76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ind w:right="52"/>
              <w:rPr>
                <w:sz w:val="19"/>
              </w:rPr>
            </w:pPr>
            <w:r>
              <w:rPr>
                <w:sz w:val="19"/>
              </w:rPr>
              <w:t>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схвате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процес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инвестирања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науче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израчунавање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инвестиционих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критеријума.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Циљ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је и да се студенти науче да израде мање инвестиционе пројекте.</w:t>
            </w:r>
          </w:p>
        </w:tc>
      </w:tr>
      <w:tr w:rsidR="00F1791F">
        <w:trPr>
          <w:trHeight w:val="978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8" w:hanging="1"/>
              <w:jc w:val="both"/>
              <w:rPr>
                <w:sz w:val="19"/>
              </w:rPr>
            </w:pPr>
            <w:r>
              <w:rPr>
                <w:sz w:val="19"/>
              </w:rPr>
              <w:t>Након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успешно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одлушаног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предмета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положених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свих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предиспитних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испитних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обавеза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би требало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буду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оспособљени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разумеју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процес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инвестирања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овладају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техникама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израчунавања инвестиционих критеријума и израде инвестиционих пројеката.</w:t>
            </w:r>
          </w:p>
        </w:tc>
      </w:tr>
      <w:tr w:rsidR="00F1791F">
        <w:trPr>
          <w:trHeight w:val="233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3"/>
              <w:rPr>
                <w:sz w:val="19"/>
              </w:rPr>
            </w:pPr>
            <w:r>
              <w:rPr>
                <w:sz w:val="19"/>
              </w:rPr>
              <w:t>Нето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садашња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вредност,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остали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инвестициони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критеријуми.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Рационализација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капитала; Идентификовање новчаних токова; Израчунавање новчаних токова;</w:t>
            </w:r>
          </w:p>
          <w:p w:rsidR="00F1791F" w:rsidRDefault="00937628">
            <w:pPr>
              <w:pStyle w:val="TableParagraph"/>
              <w:spacing w:before="1" w:line="235" w:lineRule="auto"/>
              <w:rPr>
                <w:sz w:val="19"/>
              </w:rPr>
            </w:pPr>
            <w:r>
              <w:rPr>
                <w:sz w:val="19"/>
              </w:rPr>
              <w:t>Организација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инвестиционог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процеса;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сценарија;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осетљивости;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Анализа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 xml:space="preserve">тачке </w:t>
            </w:r>
            <w:r>
              <w:rPr>
                <w:spacing w:val="-2"/>
                <w:sz w:val="19"/>
              </w:rPr>
              <w:t>покрића;</w:t>
            </w:r>
          </w:p>
          <w:p w:rsidR="00F1791F" w:rsidRDefault="00937628">
            <w:pPr>
              <w:pStyle w:val="TableParagrap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9" w:line="235" w:lineRule="auto"/>
              <w:rPr>
                <w:sz w:val="19"/>
              </w:rPr>
            </w:pPr>
            <w:r>
              <w:rPr>
                <w:sz w:val="19"/>
              </w:rPr>
              <w:t>Практична настава подразумева практичне вежбе и увежбавање тематски</w:t>
            </w:r>
            <w:r>
              <w:rPr>
                <w:sz w:val="19"/>
              </w:rPr>
              <w:t>х јединица обрађиваних на предавањима,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а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посебно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практично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израчунавање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нето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садашње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вредности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осталих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инвестиционих</w:t>
            </w:r>
          </w:p>
          <w:p w:rsidR="00F1791F" w:rsidRDefault="00937628">
            <w:pPr>
              <w:pStyle w:val="TableParagraph"/>
              <w:spacing w:line="201" w:lineRule="exact"/>
              <w:rPr>
                <w:sz w:val="19"/>
              </w:rPr>
            </w:pPr>
            <w:r>
              <w:rPr>
                <w:sz w:val="19"/>
              </w:rPr>
              <w:t>критеријума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израду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инвестиционих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пројеката.</w:t>
            </w:r>
          </w:p>
        </w:tc>
      </w:tr>
      <w:tr w:rsidR="00F1791F">
        <w:trPr>
          <w:trHeight w:val="544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Brili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R.,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Majers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S.,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Markus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A.,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Osnovi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korporativnih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finansija,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peto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izdanje,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Mate,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2010</w:t>
            </w:r>
          </w:p>
        </w:tc>
      </w:tr>
      <w:tr w:rsidR="00F1791F">
        <w:trPr>
          <w:trHeight w:val="272"/>
        </w:trPr>
        <w:tc>
          <w:tcPr>
            <w:tcW w:w="2957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602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3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5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pacing w:val="-2"/>
                <w:sz w:val="19"/>
              </w:rPr>
              <w:t>Предавања,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вежбе,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колоквијуми,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испит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4"/>
        </w:trPr>
        <w:tc>
          <w:tcPr>
            <w:tcW w:w="2957" w:type="dxa"/>
          </w:tcPr>
          <w:p w:rsidR="00F1791F" w:rsidRDefault="00937628">
            <w:pPr>
              <w:pStyle w:val="TableParagraph"/>
              <w:spacing w:before="133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578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3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 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before="131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2"/>
        </w:trPr>
        <w:tc>
          <w:tcPr>
            <w:tcW w:w="2957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578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5"/>
                <w:sz w:val="19"/>
              </w:rPr>
              <w:t>10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5" w:type="dxa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 w:rsidR="00F1791F">
        <w:trPr>
          <w:trHeight w:val="271"/>
        </w:trPr>
        <w:tc>
          <w:tcPr>
            <w:tcW w:w="2957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578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sz w:val="19"/>
              </w:rPr>
            </w:pPr>
            <w:r>
              <w:rPr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5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9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  <w:tr w:rsidR="00F1791F">
        <w:trPr>
          <w:trHeight w:val="272"/>
        </w:trPr>
        <w:tc>
          <w:tcPr>
            <w:tcW w:w="8482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странице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</w:tbl>
    <w:p w:rsidR="00F1791F" w:rsidRDefault="00F1791F">
      <w:pPr>
        <w:pStyle w:val="TableParagraph"/>
        <w:spacing w:line="214" w:lineRule="exact"/>
        <w:rPr>
          <w:sz w:val="19"/>
        </w:rPr>
        <w:sectPr w:rsidR="00F1791F">
          <w:pgSz w:w="12240" w:h="15840"/>
          <w:pgMar w:top="182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4"/>
        <w:gridCol w:w="1473"/>
        <w:gridCol w:w="1024"/>
        <w:gridCol w:w="1790"/>
        <w:gridCol w:w="1137"/>
      </w:tblGrid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Назив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19"/>
                <w:sz w:val="19"/>
              </w:rPr>
              <w:t xml:space="preserve"> </w:t>
            </w:r>
            <w:r>
              <w:rPr>
                <w:b/>
                <w:sz w:val="19"/>
              </w:rPr>
              <w:t>Пословне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симулације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у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здравственом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туризму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410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93"/>
              <w:jc w:val="both"/>
              <w:rPr>
                <w:sz w:val="19"/>
              </w:rPr>
            </w:pPr>
            <w:r>
              <w:rPr>
                <w:sz w:val="19"/>
              </w:rPr>
              <w:t>Упознавање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основним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концептима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визуелних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симулација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хаптичког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учења.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Врсте,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технике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 начини коришћења. Примена теорије одлучивања у симулацијама и предвиђање последица одлучивања. Разумевање техника и алгоритама пословног одлучивања. Приказивање модела пре</w:t>
            </w:r>
            <w:r>
              <w:rPr>
                <w:sz w:val="19"/>
              </w:rPr>
              <w:t>дузетничког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процеса,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приказивање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методологија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организације,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управљања,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израде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садржаја инвестиционих пројеката у здравственом туризму.</w:t>
            </w:r>
          </w:p>
        </w:tc>
      </w:tr>
      <w:tr w:rsidR="00F1791F">
        <w:trPr>
          <w:trHeight w:val="1410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94"/>
              <w:jc w:val="both"/>
              <w:rPr>
                <w:sz w:val="19"/>
              </w:rPr>
            </w:pPr>
            <w:r>
              <w:rPr>
                <w:sz w:val="19"/>
              </w:rPr>
              <w:t>Уз помоћ практичних симулационих решења, студенти ће бити у прилици да испробају технике доношења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одлука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управљања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финансијским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активностима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компанија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здравственом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туризму.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Стећи ће знање, вештине и способности које ће им помоћи у развијању предузетничког духа, како би се припремили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изазове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будућем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радном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месту.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овладати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савремен</w:t>
            </w:r>
            <w:r>
              <w:rPr>
                <w:sz w:val="19"/>
              </w:rPr>
              <w:t>им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алатом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i/>
                <w:sz w:val="19"/>
              </w:rPr>
              <w:t xml:space="preserve">Мicrosoft Project </w:t>
            </w:r>
            <w:r>
              <w:rPr>
                <w:sz w:val="19"/>
              </w:rPr>
              <w:t>- једним од најпознатијих софтвера за подршку управљању пројектима.</w:t>
            </w:r>
          </w:p>
        </w:tc>
      </w:tr>
      <w:tr w:rsidR="00F1791F">
        <w:trPr>
          <w:trHeight w:val="3960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jc w:val="both"/>
              <w:rPr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3"/>
              <w:jc w:val="both"/>
              <w:rPr>
                <w:sz w:val="19"/>
              </w:rPr>
            </w:pPr>
            <w:r>
              <w:rPr>
                <w:sz w:val="19"/>
              </w:rPr>
              <w:t>Предмет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обухвата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увод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област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симулација,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њихове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поделе,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технике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организацију.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Обрађују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се и технике пословног одлучивања, практична употреба матрица одлучивања, Парето анализа, стабла одлучивања, метод критичне путање, PERT алгоритам. Приказује се и коришћење Тиммонс модела предузетничког процеса, SWOT анализа, метод критичног фактора успеха</w:t>
            </w:r>
            <w:r>
              <w:rPr>
                <w:sz w:val="19"/>
              </w:rPr>
              <w:t>, анализа гепа, модел животног циклуса предузећа, као и модел животног циклуса производа/услуга. Такође, обрађује се и Методологија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 организација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управљања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инвестиционим пројектима: YУПМА и ПМИ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 xml:space="preserve">методологија, </w:t>
            </w:r>
            <w:r>
              <w:rPr>
                <w:spacing w:val="-2"/>
                <w:sz w:val="19"/>
              </w:rPr>
              <w:t>функционална,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пројектна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матрична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организација</w:t>
            </w:r>
            <w:r>
              <w:rPr>
                <w:spacing w:val="-2"/>
                <w:sz w:val="19"/>
              </w:rPr>
              <w:t>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као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методологија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израде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садржај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инвестиционих пројеката: УНИДО, методологија Светске банке, Немачки модел, Амерички модел, методологија ПКС, </w:t>
            </w:r>
            <w:r>
              <w:rPr>
                <w:sz w:val="19"/>
              </w:rPr>
              <w:t>методологија Фонда за развој.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92"/>
              <w:jc w:val="both"/>
              <w:rPr>
                <w:sz w:val="19"/>
              </w:rPr>
            </w:pPr>
            <w:r>
              <w:rPr>
                <w:sz w:val="19"/>
              </w:rPr>
              <w:t xml:space="preserve">Практична настава подразумева употребу софтверског симулатора </w:t>
            </w:r>
            <w:r>
              <w:rPr>
                <w:i/>
                <w:sz w:val="19"/>
              </w:rPr>
              <w:t xml:space="preserve">Тата TopSim </w:t>
            </w:r>
            <w:r>
              <w:rPr>
                <w:sz w:val="19"/>
              </w:rPr>
              <w:t>специјализованог за ове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примене,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који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омогућава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испробају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стратегије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области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генералног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менаџмента и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одмах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виде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практичне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ефекте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својих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потеза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кроз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одговарајуће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ф</w:t>
            </w:r>
            <w:r>
              <w:rPr>
                <w:sz w:val="19"/>
              </w:rPr>
              <w:t>инансијске</w:t>
            </w:r>
            <w:r>
              <w:rPr>
                <w:spacing w:val="80"/>
                <w:sz w:val="19"/>
              </w:rPr>
              <w:t xml:space="preserve"> </w:t>
            </w:r>
            <w:r>
              <w:rPr>
                <w:sz w:val="19"/>
              </w:rPr>
              <w:t>извештаје. Израда пројекта MS Project-u, план ресурса и анализа трошкова, праћење и контрола извршења, креирање динамичких планова.</w:t>
            </w:r>
          </w:p>
        </w:tc>
      </w:tr>
      <w:tr w:rsidR="00F1791F">
        <w:trPr>
          <w:trHeight w:val="1597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numPr>
                <w:ilvl w:val="0"/>
                <w:numId w:val="2"/>
              </w:numPr>
              <w:tabs>
                <w:tab w:val="left" w:pos="776"/>
                <w:tab w:val="left" w:pos="778"/>
              </w:tabs>
              <w:spacing w:before="53" w:line="237" w:lineRule="auto"/>
              <w:ind w:right="93"/>
              <w:rPr>
                <w:sz w:val="19"/>
              </w:rPr>
            </w:pPr>
            <w:r>
              <w:rPr>
                <w:sz w:val="19"/>
              </w:rPr>
              <w:t>North J. M., Macal. C. M., Managing Business Complexity: Discovering Strategic Solutions with Agent-B</w:t>
            </w:r>
            <w:r>
              <w:rPr>
                <w:sz w:val="19"/>
              </w:rPr>
              <w:t>ased Modeling and Simulation, Oxford University Press, New York, 2007.</w:t>
            </w:r>
          </w:p>
          <w:p w:rsidR="00F1791F" w:rsidRDefault="00937628">
            <w:pPr>
              <w:pStyle w:val="TableParagraph"/>
              <w:numPr>
                <w:ilvl w:val="0"/>
                <w:numId w:val="2"/>
              </w:numPr>
              <w:tabs>
                <w:tab w:val="left" w:pos="777"/>
              </w:tabs>
              <w:spacing w:line="216" w:lineRule="exact"/>
              <w:ind w:left="777" w:hanging="337"/>
              <w:rPr>
                <w:sz w:val="19"/>
              </w:rPr>
            </w:pPr>
            <w:r>
              <w:rPr>
                <w:spacing w:val="-2"/>
                <w:sz w:val="19"/>
              </w:rPr>
              <w:t>Авлијаш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Р.,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Предузетништво,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2010.</w:t>
            </w:r>
          </w:p>
          <w:p w:rsidR="00F1791F" w:rsidRDefault="00937628">
            <w:pPr>
              <w:pStyle w:val="TableParagraph"/>
              <w:numPr>
                <w:ilvl w:val="0"/>
                <w:numId w:val="2"/>
              </w:numPr>
              <w:tabs>
                <w:tab w:val="left" w:pos="777"/>
              </w:tabs>
              <w:spacing w:line="216" w:lineRule="exact"/>
              <w:ind w:left="777" w:hanging="337"/>
              <w:rPr>
                <w:sz w:val="19"/>
              </w:rPr>
            </w:pPr>
            <w:r>
              <w:rPr>
                <w:spacing w:val="-2"/>
                <w:sz w:val="19"/>
              </w:rPr>
              <w:t>Вукадиновић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П.,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Јовић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З.,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Инвестиције,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Универзитет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Сингидунум,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Београд,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2012.</w:t>
            </w:r>
          </w:p>
          <w:p w:rsidR="00F1791F" w:rsidRDefault="00937628">
            <w:pPr>
              <w:pStyle w:val="TableParagraph"/>
              <w:numPr>
                <w:ilvl w:val="1"/>
                <w:numId w:val="2"/>
              </w:numPr>
              <w:tabs>
                <w:tab w:val="left" w:pos="798"/>
              </w:tabs>
              <w:spacing w:line="230" w:lineRule="exact"/>
              <w:ind w:left="798" w:hanging="338"/>
              <w:rPr>
                <w:i/>
                <w:sz w:val="19"/>
              </w:rPr>
            </w:pPr>
            <w:r>
              <w:rPr>
                <w:spacing w:val="-2"/>
                <w:sz w:val="19"/>
              </w:rPr>
              <w:t>Софтверски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симулатор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Topsim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General</w:t>
            </w:r>
            <w:r>
              <w:rPr>
                <w:i/>
                <w:spacing w:val="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managenment</w:t>
            </w:r>
          </w:p>
          <w:p w:rsidR="00F1791F" w:rsidRDefault="00937628">
            <w:pPr>
              <w:pStyle w:val="TableParagraph"/>
              <w:numPr>
                <w:ilvl w:val="1"/>
                <w:numId w:val="2"/>
              </w:numPr>
              <w:tabs>
                <w:tab w:val="left" w:pos="798"/>
              </w:tabs>
              <w:spacing w:line="214" w:lineRule="exact"/>
              <w:ind w:left="798" w:hanging="338"/>
              <w:rPr>
                <w:i/>
                <w:sz w:val="19"/>
              </w:rPr>
            </w:pPr>
            <w:r>
              <w:rPr>
                <w:spacing w:val="-2"/>
                <w:sz w:val="19"/>
              </w:rPr>
              <w:t>Softver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Misrosoft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Project</w:t>
            </w:r>
          </w:p>
        </w:tc>
      </w:tr>
      <w:tr w:rsidR="00F1791F">
        <w:trPr>
          <w:trHeight w:val="271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497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  <w:tc>
          <w:tcPr>
            <w:tcW w:w="2927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544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софтверске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пословне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симулације</w:t>
            </w:r>
          </w:p>
        </w:tc>
      </w:tr>
      <w:tr w:rsidR="00F1791F">
        <w:trPr>
          <w:trHeight w:val="271"/>
        </w:trPr>
        <w:tc>
          <w:tcPr>
            <w:tcW w:w="8488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3064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before="132"/>
              <w:ind w:left="97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488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Присуство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настави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активност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 току предавања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before="105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before="103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473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z w:val="19"/>
              </w:rPr>
              <w:t>Завршни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пројекат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</w:t>
            </w:r>
          </w:p>
        </w:tc>
        <w:tc>
          <w:tcPr>
            <w:tcW w:w="1137" w:type="dxa"/>
          </w:tcPr>
          <w:p w:rsidR="00F1791F" w:rsidRDefault="00937628">
            <w:pPr>
              <w:pStyle w:val="TableParagraph"/>
              <w:spacing w:line="217" w:lineRule="exact"/>
              <w:ind w:left="97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  <w:tr w:rsidR="00F1791F">
        <w:trPr>
          <w:trHeight w:val="273"/>
        </w:trPr>
        <w:tc>
          <w:tcPr>
            <w:tcW w:w="3064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473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4" w:type="dxa"/>
            <w:gridSpan w:val="2"/>
          </w:tcPr>
          <w:p w:rsidR="00F1791F" w:rsidRDefault="00937628">
            <w:pPr>
              <w:pStyle w:val="TableParagraph"/>
              <w:spacing w:line="215" w:lineRule="exact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</w:tbl>
    <w:p w:rsidR="00F1791F" w:rsidRDefault="00F1791F">
      <w:pPr>
        <w:pStyle w:val="TableParagraph"/>
        <w:rPr>
          <w:sz w:val="18"/>
        </w:rPr>
        <w:sectPr w:rsidR="00F1791F">
          <w:pgSz w:w="12240" w:h="15840"/>
          <w:pgMar w:top="1340" w:right="1440" w:bottom="1512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96"/>
        <w:gridCol w:w="1329"/>
        <w:gridCol w:w="1038"/>
        <w:gridCol w:w="1810"/>
        <w:gridCol w:w="1107"/>
      </w:tblGrid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lastRenderedPageBreak/>
              <w:t>Назив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предмета: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Студијска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пракса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Наставник/наставници: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одабрани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наставници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</w:tr>
      <w:tr w:rsidR="00F1791F">
        <w:trPr>
          <w:trHeight w:val="271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585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before="45" w:line="237" w:lineRule="auto"/>
              <w:ind w:right="61"/>
              <w:rPr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стручне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праксе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студенти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упознају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функционисање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туристичке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привреде,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остале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привреде и укупног јавног сектора у туризму.</w:t>
            </w:r>
          </w:p>
        </w:tc>
      </w:tr>
      <w:tr w:rsidR="00F1791F">
        <w:trPr>
          <w:trHeight w:val="1193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4" w:line="237" w:lineRule="auto"/>
              <w:ind w:right="86"/>
              <w:jc w:val="both"/>
              <w:rPr>
                <w:sz w:val="19"/>
              </w:rPr>
            </w:pPr>
            <w:r>
              <w:rPr>
                <w:sz w:val="19"/>
              </w:rPr>
              <w:t>Студенти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ће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оспособљени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активно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учествују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свим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радним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задацима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конкретног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туристичког предузећа,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хотела,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ресторана,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туристичке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организације.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Савладаће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технику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пословног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комуницирања, организовања послова на различитим јавним скуповима, коришћења одговарајућих информационих система у туризму и хотелијерству и коришћења рачунарске технологије и страних језика.</w:t>
            </w:r>
          </w:p>
        </w:tc>
      </w:tr>
      <w:tr w:rsidR="00F1791F">
        <w:trPr>
          <w:trHeight w:val="5894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2"/>
              <w:ind w:right="85"/>
              <w:jc w:val="both"/>
              <w:rPr>
                <w:sz w:val="17"/>
              </w:rPr>
            </w:pPr>
            <w:r>
              <w:rPr>
                <w:sz w:val="17"/>
              </w:rPr>
              <w:t>Упознавање са пословањем туристичке агенције. Праћење поступка током формирања, промоције, продаје и извођења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туристичког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аранжмана.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Организација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продаје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авио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других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карата,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однос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са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одговарајућим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пословним партнерима и примена резервационих система. Упо</w:t>
            </w:r>
            <w:r>
              <w:rPr>
                <w:sz w:val="17"/>
              </w:rPr>
              <w:t xml:space="preserve">знавање са поступком обезбеђења и продаје (букинга) закупљених (сопствених) капацитета. Примена маркетинга туристичке агенције према потрошачима и осталим </w:t>
            </w:r>
            <w:r>
              <w:rPr>
                <w:spacing w:val="-2"/>
                <w:sz w:val="17"/>
              </w:rPr>
              <w:t>учесницима који се појављују у њеном целокупном пословању. Карактеристике основних пословних инструме</w:t>
            </w:r>
            <w:r>
              <w:rPr>
                <w:spacing w:val="-2"/>
                <w:sz w:val="17"/>
              </w:rPr>
              <w:t xml:space="preserve">ната </w:t>
            </w:r>
            <w:r>
              <w:rPr>
                <w:sz w:val="17"/>
              </w:rPr>
              <w:t>(уговори, инструменти плаћања, пословна документација и евиденција). Пословна средства и рачуноводствено- финансијско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пословање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туристичке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агенције.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Сврха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стратегијског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управљања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туристичком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агенцијом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(управљање људским ресурсима, планирањем, организацијом укупних послова, оперативним управљањем итд.).</w:t>
            </w:r>
          </w:p>
          <w:p w:rsidR="00F1791F" w:rsidRDefault="00937628">
            <w:pPr>
              <w:pStyle w:val="TableParagraph"/>
              <w:spacing w:before="51"/>
              <w:ind w:right="86"/>
              <w:jc w:val="both"/>
              <w:rPr>
                <w:sz w:val="17"/>
              </w:rPr>
            </w:pPr>
            <w:r>
              <w:rPr>
                <w:spacing w:val="-2"/>
                <w:sz w:val="17"/>
              </w:rPr>
              <w:t>Упознавање са пословањем туристичке организације. Садржај и начин организације истраживачких и промотивних активности у туристичким организацијама на раз</w:t>
            </w:r>
            <w:r>
              <w:rPr>
                <w:spacing w:val="-2"/>
                <w:sz w:val="17"/>
              </w:rPr>
              <w:t xml:space="preserve">личитим нивоима (национални, регионални, локални, са акцентом </w:t>
            </w:r>
            <w:r>
              <w:rPr>
                <w:sz w:val="17"/>
              </w:rPr>
              <w:t>на врстама и садржајем истраживања тржишта и врстама и садржајем промотивних активности). Издавачка делатност (прикупљање, обрада и дистрибуција туристичких информација) и упознавање са специфич</w:t>
            </w:r>
            <w:r>
              <w:rPr>
                <w:sz w:val="17"/>
              </w:rPr>
              <w:t xml:space="preserve">ним </w:t>
            </w:r>
            <w:r>
              <w:rPr>
                <w:spacing w:val="-2"/>
                <w:sz w:val="17"/>
              </w:rPr>
              <w:t xml:space="preserve">садржајем новинско-издавачке делатности у области туризма. Облици, реализација и праћење важних туристичких </w:t>
            </w:r>
            <w:r>
              <w:rPr>
                <w:sz w:val="17"/>
              </w:rPr>
              <w:t>манифестација. Улога туристичке организације у координацији активности на датом нивоу (са привредном комором, асоцијацијама туристичке привреде,</w:t>
            </w:r>
            <w:r>
              <w:rPr>
                <w:sz w:val="17"/>
              </w:rPr>
              <w:t xml:space="preserve"> медијским кућама и сл.). Значај хоризонталне и вертикалне координације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у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оквиру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туристичке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организације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(однос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са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другим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организацијама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на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истом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или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другим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нивоима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и однос са државом и њеним органима). Извори финансирања и начин употребе средстава.</w:t>
            </w:r>
          </w:p>
          <w:p w:rsidR="00F1791F" w:rsidRDefault="00937628">
            <w:pPr>
              <w:pStyle w:val="TableParagraph"/>
              <w:spacing w:before="49"/>
              <w:ind w:right="86"/>
              <w:jc w:val="both"/>
              <w:rPr>
                <w:sz w:val="17"/>
              </w:rPr>
            </w:pPr>
            <w:r>
              <w:rPr>
                <w:sz w:val="17"/>
              </w:rPr>
              <w:t>Упозна</w:t>
            </w:r>
            <w:r>
              <w:rPr>
                <w:sz w:val="17"/>
              </w:rPr>
              <w:t>вање са садржајем и карактеристикама делатности конкретног хотелског предузећа и других предузећа у угоститељству.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Организација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смештајног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сектора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његовим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пласманом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на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тржишту.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Организација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технологија рада сектора хране и пића и њихове продаје (органи</w:t>
            </w:r>
            <w:r>
              <w:rPr>
                <w:sz w:val="17"/>
              </w:rPr>
              <w:t>зационе јединице тј. ресторани, барови, кухиња, магацин у хотелу, као и посебна предузећа, ресторани, барови и сл.). Садржај пословних операција и веза са смештајним сектором,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специфичности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пласмана,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укључујући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банкете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друге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манифестације.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Упознавање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са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свим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облицима комуницирања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тзв.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директног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маркетинга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хотелског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предузећа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према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потрошачима,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као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према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другима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којии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се појављују у његовом целокупном пословању. Карактеристике основних пословним инструмената (уговори, инструменти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плаћања,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пословна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док</w:t>
            </w:r>
            <w:r>
              <w:rPr>
                <w:sz w:val="17"/>
              </w:rPr>
              <w:t>ументација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евиденција).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Пословна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средства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и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рачуноводствено-финансијско пословање хотелског предузећа. Сврха стратегисјког управљања хотелским предузећем . Обука и упознавање са основним врстама и карактеристикама животних намирница које се користе у уго</w:t>
            </w:r>
            <w:r>
              <w:rPr>
                <w:sz w:val="17"/>
              </w:rPr>
              <w:t>ститељству као и начинима њихове примене.</w:t>
            </w:r>
          </w:p>
        </w:tc>
      </w:tr>
      <w:tr w:rsidR="00F1791F">
        <w:trPr>
          <w:trHeight w:val="487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2" w:line="199" w:lineRule="exact"/>
              <w:ind w:left="163"/>
              <w:rPr>
                <w:sz w:val="19"/>
              </w:rPr>
            </w:pPr>
            <w:r>
              <w:rPr>
                <w:sz w:val="19"/>
              </w:rPr>
              <w:t>Документи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организације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предузећа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ком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обавља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пракса</w:t>
            </w:r>
          </w:p>
        </w:tc>
      </w:tr>
      <w:tr w:rsidR="00F1791F">
        <w:trPr>
          <w:trHeight w:val="272"/>
        </w:trPr>
        <w:tc>
          <w:tcPr>
            <w:tcW w:w="3196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наставе: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0</w:t>
            </w:r>
          </w:p>
        </w:tc>
        <w:tc>
          <w:tcPr>
            <w:tcW w:w="2367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0</w:t>
            </w:r>
          </w:p>
        </w:tc>
        <w:tc>
          <w:tcPr>
            <w:tcW w:w="2917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0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Методе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извођења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истраживања</w:t>
            </w:r>
          </w:p>
        </w:tc>
      </w:tr>
      <w:tr w:rsidR="00F1791F">
        <w:trPr>
          <w:trHeight w:val="272"/>
        </w:trPr>
        <w:tc>
          <w:tcPr>
            <w:tcW w:w="8480" w:type="dxa"/>
            <w:gridSpan w:val="5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15"/>
        </w:trPr>
        <w:tc>
          <w:tcPr>
            <w:tcW w:w="3196" w:type="dxa"/>
          </w:tcPr>
          <w:p w:rsidR="00F1791F" w:rsidRDefault="00937628">
            <w:pPr>
              <w:pStyle w:val="TableParagraph"/>
              <w:spacing w:line="19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329" w:type="dxa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48" w:type="dxa"/>
            <w:gridSpan w:val="2"/>
          </w:tcPr>
          <w:p w:rsidR="00F1791F" w:rsidRDefault="00937628">
            <w:pPr>
              <w:pStyle w:val="TableParagraph"/>
              <w:spacing w:line="196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07" w:type="dxa"/>
          </w:tcPr>
          <w:p w:rsidR="00F1791F" w:rsidRDefault="00937628">
            <w:pPr>
              <w:pStyle w:val="TableParagraph"/>
              <w:spacing w:line="196" w:lineRule="exact"/>
              <w:ind w:left="103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865"/>
        </w:trPr>
        <w:tc>
          <w:tcPr>
            <w:tcW w:w="3196" w:type="dxa"/>
          </w:tcPr>
          <w:p w:rsidR="00F1791F" w:rsidRDefault="00937628">
            <w:pPr>
              <w:pStyle w:val="TableParagraph"/>
              <w:spacing w:line="237" w:lineRule="auto"/>
              <w:ind w:right="623"/>
              <w:jc w:val="both"/>
              <w:rPr>
                <w:sz w:val="19"/>
              </w:rPr>
            </w:pPr>
            <w:r>
              <w:rPr>
                <w:sz w:val="19"/>
              </w:rPr>
              <w:t>Редовност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обављању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праксе, </w:t>
            </w:r>
            <w:r>
              <w:rPr>
                <w:spacing w:val="-2"/>
                <w:sz w:val="19"/>
              </w:rPr>
              <w:t>квалитет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обављања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пословних </w:t>
            </w:r>
            <w:r>
              <w:rPr>
                <w:sz w:val="19"/>
              </w:rPr>
              <w:t>активности током праксе, и</w:t>
            </w:r>
          </w:p>
          <w:p w:rsidR="00F1791F" w:rsidRDefault="00937628">
            <w:pPr>
              <w:pStyle w:val="TableParagraph"/>
              <w:spacing w:line="199" w:lineRule="exact"/>
              <w:jc w:val="both"/>
              <w:rPr>
                <w:sz w:val="19"/>
              </w:rPr>
            </w:pPr>
            <w:r>
              <w:rPr>
                <w:sz w:val="19"/>
              </w:rPr>
              <w:t>дневник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праксе</w:t>
            </w:r>
          </w:p>
        </w:tc>
        <w:tc>
          <w:tcPr>
            <w:tcW w:w="1329" w:type="dxa"/>
          </w:tcPr>
          <w:p w:rsidR="00F1791F" w:rsidRDefault="00F1791F">
            <w:pPr>
              <w:pStyle w:val="TableParagraph"/>
              <w:spacing w:before="104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70</w:t>
            </w:r>
          </w:p>
        </w:tc>
        <w:tc>
          <w:tcPr>
            <w:tcW w:w="2848" w:type="dxa"/>
            <w:gridSpan w:val="2"/>
          </w:tcPr>
          <w:p w:rsidR="00F1791F" w:rsidRDefault="00F1791F">
            <w:pPr>
              <w:pStyle w:val="TableParagraph"/>
              <w:spacing w:before="101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spacing w:before="1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07" w:type="dxa"/>
          </w:tcPr>
          <w:p w:rsidR="00F1791F" w:rsidRDefault="00F1791F">
            <w:pPr>
              <w:pStyle w:val="TableParagraph"/>
              <w:spacing w:before="104"/>
              <w:ind w:left="0"/>
              <w:rPr>
                <w:sz w:val="19"/>
              </w:rPr>
            </w:pPr>
          </w:p>
          <w:p w:rsidR="00F1791F" w:rsidRDefault="00937628">
            <w:pPr>
              <w:pStyle w:val="TableParagraph"/>
              <w:ind w:left="103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30</w:t>
            </w:r>
          </w:p>
        </w:tc>
      </w:tr>
    </w:tbl>
    <w:p w:rsidR="00F1791F" w:rsidRDefault="00F1791F">
      <w:pPr>
        <w:pStyle w:val="TableParagraph"/>
        <w:rPr>
          <w:b/>
          <w:sz w:val="19"/>
        </w:rPr>
        <w:sectPr w:rsidR="00F1791F">
          <w:type w:val="continuous"/>
          <w:pgSz w:w="12240" w:h="15840"/>
          <w:pgMar w:top="1340" w:right="1440" w:bottom="280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1607"/>
        <w:gridCol w:w="1023"/>
        <w:gridCol w:w="1789"/>
        <w:gridCol w:w="1136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5"/>
                <w:sz w:val="19"/>
              </w:rPr>
              <w:t>РАД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Наставник/наставници: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одабрани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наставници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8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Услов: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Одслушана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настава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и</w:t>
            </w:r>
            <w:r>
              <w:rPr>
                <w:b/>
                <w:spacing w:val="-9"/>
                <w:sz w:val="19"/>
              </w:rPr>
              <w:t xml:space="preserve"> </w:t>
            </w:r>
            <w:r>
              <w:rPr>
                <w:b/>
                <w:sz w:val="19"/>
              </w:rPr>
              <w:t>положени</w:t>
            </w:r>
            <w:r>
              <w:rPr>
                <w:b/>
                <w:spacing w:val="-11"/>
                <w:sz w:val="19"/>
              </w:rPr>
              <w:t xml:space="preserve"> </w:t>
            </w:r>
            <w:r>
              <w:rPr>
                <w:b/>
                <w:sz w:val="19"/>
              </w:rPr>
              <w:t>сви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предмети</w:t>
            </w:r>
          </w:p>
        </w:tc>
      </w:tr>
      <w:tr w:rsidR="00F1791F">
        <w:trPr>
          <w:trHeight w:val="1137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z w:val="19"/>
              </w:rPr>
              <w:t>Циљ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завршног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студент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кроз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самосталан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истраживачки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искаже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писаној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усменој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форми поседовање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одговарајућих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компетенција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при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решавању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проблема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из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стручних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подручја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која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била</w:t>
            </w:r>
          </w:p>
          <w:p w:rsidR="00F1791F" w:rsidRDefault="00937628">
            <w:pPr>
              <w:pStyle w:val="TableParagraph"/>
              <w:spacing w:line="216" w:lineRule="exact"/>
              <w:rPr>
                <w:sz w:val="19"/>
              </w:rPr>
            </w:pPr>
            <w:r>
              <w:rPr>
                <w:sz w:val="19"/>
              </w:rPr>
              <w:t>садржај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студија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покаже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способност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самосталног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закључивања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коришћења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стручне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 xml:space="preserve">научне </w:t>
            </w:r>
            <w:r>
              <w:rPr>
                <w:spacing w:val="-2"/>
                <w:sz w:val="19"/>
              </w:rPr>
              <w:t>литературе.</w:t>
            </w:r>
          </w:p>
        </w:tc>
      </w:tr>
      <w:tr w:rsidR="00F1791F">
        <w:trPr>
          <w:trHeight w:val="1298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4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line="237" w:lineRule="auto"/>
              <w:ind w:right="90"/>
              <w:jc w:val="both"/>
              <w:rPr>
                <w:sz w:val="19"/>
              </w:rPr>
            </w:pPr>
            <w:r>
              <w:rPr>
                <w:sz w:val="19"/>
              </w:rPr>
              <w:t>Студент је стекао знања, развио вештине и ставове који су били фокус свих појединачних аспеката наставног процеса и образовног искуства током свих година студија, а који су неопходни за компетентно решавање проблема у области здравственог и велнес туризма,</w:t>
            </w:r>
            <w:r>
              <w:rPr>
                <w:sz w:val="19"/>
              </w:rPr>
              <w:t xml:space="preserve"> те уме да уз употребу стручне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научне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литературе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самостално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планира,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организује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спроведе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истраживање,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као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га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пред</w:t>
            </w:r>
          </w:p>
          <w:p w:rsidR="00F1791F" w:rsidRDefault="00937628">
            <w:pPr>
              <w:pStyle w:val="TableParagraph"/>
              <w:spacing w:line="200" w:lineRule="exact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комисијом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одбрани.</w:t>
            </w:r>
          </w:p>
        </w:tc>
      </w:tr>
      <w:tr w:rsidR="00F1791F">
        <w:trPr>
          <w:trHeight w:val="6377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97" w:lineRule="auto"/>
              <w:ind w:right="6811"/>
              <w:jc w:val="both"/>
              <w:rPr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 xml:space="preserve">предмета </w:t>
            </w:r>
            <w:r>
              <w:rPr>
                <w:i/>
                <w:sz w:val="19"/>
              </w:rPr>
              <w:t>Теоријска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z w:val="19"/>
              </w:rPr>
              <w:t xml:space="preserve">настава </w:t>
            </w:r>
            <w:r>
              <w:rPr>
                <w:sz w:val="19"/>
              </w:rPr>
              <w:t>Садржај предмета</w:t>
            </w:r>
          </w:p>
          <w:p w:rsidR="00F1791F" w:rsidRDefault="00937628">
            <w:pPr>
              <w:pStyle w:val="TableParagraph"/>
              <w:numPr>
                <w:ilvl w:val="0"/>
                <w:numId w:val="1"/>
              </w:numPr>
              <w:tabs>
                <w:tab w:val="left" w:pos="284"/>
              </w:tabs>
              <w:ind w:left="284" w:hanging="155"/>
              <w:jc w:val="both"/>
              <w:rPr>
                <w:sz w:val="19"/>
              </w:rPr>
            </w:pPr>
            <w:r>
              <w:rPr>
                <w:sz w:val="19"/>
              </w:rPr>
              <w:t>Припрема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израду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завршног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(избор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теме,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ментора,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установе)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5"/>
              <w:ind w:left="583" w:hanging="186"/>
              <w:rPr>
                <w:sz w:val="19"/>
              </w:rPr>
            </w:pPr>
            <w:r>
              <w:rPr>
                <w:sz w:val="19"/>
              </w:rPr>
              <w:t>Избор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области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за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израду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избор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ментора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4"/>
              <w:ind w:left="583" w:hanging="186"/>
              <w:rPr>
                <w:sz w:val="19"/>
              </w:rPr>
            </w:pPr>
            <w:r>
              <w:rPr>
                <w:sz w:val="19"/>
              </w:rPr>
              <w:t>Постављање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проблема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одређивање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циља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рада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4"/>
              <w:ind w:left="583" w:hanging="186"/>
              <w:rPr>
                <w:sz w:val="19"/>
              </w:rPr>
            </w:pPr>
            <w:r>
              <w:rPr>
                <w:spacing w:val="-2"/>
                <w:sz w:val="19"/>
              </w:rPr>
              <w:t>Прикупљање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литературе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5"/>
              <w:ind w:left="583" w:hanging="186"/>
              <w:rPr>
                <w:sz w:val="19"/>
              </w:rPr>
            </w:pPr>
            <w:r>
              <w:rPr>
                <w:sz w:val="19"/>
              </w:rPr>
              <w:t>Одређивање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материјала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методе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рада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6" w:line="237" w:lineRule="auto"/>
              <w:ind w:left="397" w:right="793" w:firstLine="0"/>
              <w:rPr>
                <w:sz w:val="19"/>
              </w:rPr>
            </w:pPr>
            <w:r>
              <w:rPr>
                <w:spacing w:val="-2"/>
                <w:sz w:val="19"/>
              </w:rPr>
              <w:t xml:space="preserve">Прикупљање материјала, проспективном и/или ретроспективном анализом, практичном </w:t>
            </w:r>
            <w:r>
              <w:rPr>
                <w:sz w:val="19"/>
              </w:rPr>
              <w:t>вежбом, и сл., везано за тему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5"/>
              <w:ind w:left="583" w:hanging="186"/>
              <w:rPr>
                <w:sz w:val="19"/>
              </w:rPr>
            </w:pPr>
            <w:r>
              <w:rPr>
                <w:sz w:val="19"/>
              </w:rPr>
              <w:t>Рад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са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ментором</w:t>
            </w:r>
          </w:p>
          <w:p w:rsidR="00F1791F" w:rsidRDefault="00937628">
            <w:pPr>
              <w:pStyle w:val="TableParagraph"/>
              <w:numPr>
                <w:ilvl w:val="0"/>
                <w:numId w:val="1"/>
              </w:numPr>
              <w:tabs>
                <w:tab w:val="left" w:pos="318"/>
              </w:tabs>
              <w:spacing w:before="54"/>
              <w:ind w:left="318" w:hanging="218"/>
              <w:jc w:val="both"/>
              <w:rPr>
                <w:sz w:val="19"/>
              </w:rPr>
            </w:pPr>
            <w:r>
              <w:rPr>
                <w:sz w:val="19"/>
              </w:rPr>
              <w:t>Израда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завршног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рада</w:t>
            </w:r>
          </w:p>
          <w:p w:rsidR="00F1791F" w:rsidRDefault="00937628">
            <w:pPr>
              <w:pStyle w:val="TableParagraph"/>
              <w:spacing w:before="56" w:line="237" w:lineRule="auto"/>
              <w:ind w:right="90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Самостални завршни рад који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обухвата формалну, техничку 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садржинску обраду појединачних делова </w:t>
            </w:r>
            <w:r>
              <w:rPr>
                <w:sz w:val="19"/>
              </w:rPr>
              <w:t>рада (насловна страна, сажетак рада, садржај, увод, циљ, материјали и методе рада, организаци</w:t>
            </w:r>
            <w:r>
              <w:rPr>
                <w:sz w:val="19"/>
              </w:rPr>
              <w:t>ја појединачних поглавља рада, дискусија, извођење закључака, коришћена литература)</w:t>
            </w:r>
          </w:p>
          <w:p w:rsidR="00F1791F" w:rsidRDefault="00937628">
            <w:pPr>
              <w:pStyle w:val="TableParagraph"/>
              <w:numPr>
                <w:ilvl w:val="0"/>
                <w:numId w:val="1"/>
              </w:numPr>
              <w:tabs>
                <w:tab w:val="left" w:pos="379"/>
              </w:tabs>
              <w:spacing w:before="54"/>
              <w:ind w:left="379" w:hanging="279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Презентација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завршног</w:t>
            </w:r>
            <w:r>
              <w:rPr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рада: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4"/>
              <w:ind w:left="583" w:hanging="186"/>
              <w:jc w:val="both"/>
              <w:rPr>
                <w:sz w:val="19"/>
              </w:rPr>
            </w:pPr>
            <w:r>
              <w:rPr>
                <w:sz w:val="19"/>
              </w:rPr>
              <w:t>Презентација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завршног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пред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комисијом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трајању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од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20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минута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5"/>
              <w:ind w:left="583" w:hanging="186"/>
              <w:jc w:val="both"/>
              <w:rPr>
                <w:sz w:val="19"/>
              </w:rPr>
            </w:pPr>
            <w:r>
              <w:rPr>
                <w:sz w:val="19"/>
              </w:rPr>
              <w:t>Одбрана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рада: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одговори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студента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постављена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питања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професора</w:t>
            </w:r>
          </w:p>
          <w:p w:rsidR="00F1791F" w:rsidRDefault="00937628">
            <w:pPr>
              <w:pStyle w:val="TableParagraph"/>
              <w:numPr>
                <w:ilvl w:val="0"/>
                <w:numId w:val="1"/>
              </w:numPr>
              <w:tabs>
                <w:tab w:val="left" w:pos="390"/>
              </w:tabs>
              <w:spacing w:before="56"/>
              <w:ind w:left="390" w:hanging="290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Оцена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завршног</w:t>
            </w:r>
            <w:r>
              <w:rPr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рада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2" w:line="300" w:lineRule="auto"/>
              <w:ind w:left="397" w:right="617" w:firstLine="0"/>
              <w:rPr>
                <w:sz w:val="19"/>
              </w:rPr>
            </w:pPr>
            <w:r>
              <w:rPr>
                <w:sz w:val="19"/>
              </w:rPr>
              <w:t>Oцена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суштине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завршног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рада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(избор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обрада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теме,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примењена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методологија,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 xml:space="preserve">коришћена </w:t>
            </w:r>
            <w:r>
              <w:rPr>
                <w:spacing w:val="-2"/>
                <w:sz w:val="19"/>
              </w:rPr>
              <w:t>литература)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1"/>
              <w:ind w:left="583" w:hanging="186"/>
              <w:rPr>
                <w:sz w:val="19"/>
              </w:rPr>
            </w:pPr>
            <w:r>
              <w:rPr>
                <w:sz w:val="19"/>
              </w:rPr>
              <w:t>Oцена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квалитета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презентације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рада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3"/>
              <w:ind w:left="583" w:hanging="186"/>
              <w:rPr>
                <w:sz w:val="19"/>
              </w:rPr>
            </w:pPr>
            <w:r>
              <w:rPr>
                <w:sz w:val="19"/>
              </w:rPr>
              <w:t>Оцена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одговора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студента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постављена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питања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професора</w:t>
            </w:r>
          </w:p>
          <w:p w:rsidR="00F1791F" w:rsidRDefault="00937628">
            <w:pPr>
              <w:pStyle w:val="TableParagraph"/>
              <w:numPr>
                <w:ilvl w:val="1"/>
                <w:numId w:val="1"/>
              </w:numPr>
              <w:tabs>
                <w:tab w:val="left" w:pos="583"/>
              </w:tabs>
              <w:spacing w:before="55"/>
              <w:ind w:left="583" w:hanging="186"/>
              <w:rPr>
                <w:sz w:val="19"/>
              </w:rPr>
            </w:pPr>
            <w:r>
              <w:rPr>
                <w:sz w:val="19"/>
              </w:rPr>
              <w:t>Окупна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оцена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рада,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презентације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одбране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од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стране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комис</w:t>
            </w:r>
            <w:r>
              <w:rPr>
                <w:spacing w:val="-2"/>
                <w:sz w:val="19"/>
              </w:rPr>
              <w:t>ије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Литература: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31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наставе:</w:t>
            </w:r>
          </w:p>
        </w:tc>
        <w:tc>
          <w:tcPr>
            <w:tcW w:w="2630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</w:p>
        </w:tc>
      </w:tr>
      <w:tr w:rsidR="00F1791F">
        <w:trPr>
          <w:trHeight w:val="544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1"/>
              <w:rPr>
                <w:sz w:val="19"/>
              </w:rPr>
            </w:pPr>
            <w:r>
              <w:rPr>
                <w:spacing w:val="-2"/>
                <w:sz w:val="19"/>
              </w:rPr>
              <w:t>Консултативни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рад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са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ментором,</w:t>
            </w:r>
            <w:r>
              <w:rPr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презентација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272"/>
        </w:trPr>
        <w:tc>
          <w:tcPr>
            <w:tcW w:w="2929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607" w:type="dxa"/>
          </w:tcPr>
          <w:p w:rsidR="00F1791F" w:rsidRDefault="00937628">
            <w:pPr>
              <w:pStyle w:val="TableParagraph"/>
              <w:spacing w:line="215" w:lineRule="exact"/>
              <w:ind w:left="102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7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3"/>
        </w:trPr>
        <w:tc>
          <w:tcPr>
            <w:tcW w:w="2929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07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sz w:val="19"/>
              </w:rPr>
            </w:pPr>
            <w:r>
              <w:rPr>
                <w:sz w:val="19"/>
              </w:rPr>
              <w:t>Завршни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рад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одбрана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7" w:lineRule="exact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100</w:t>
            </w:r>
          </w:p>
        </w:tc>
      </w:tr>
    </w:tbl>
    <w:p w:rsidR="00F1791F" w:rsidRDefault="00F1791F">
      <w:pPr>
        <w:pStyle w:val="TableParagraph"/>
        <w:spacing w:line="217" w:lineRule="exact"/>
        <w:rPr>
          <w:b/>
          <w:sz w:val="19"/>
        </w:rPr>
        <w:sectPr w:rsidR="00F1791F">
          <w:pgSz w:w="12240" w:h="15840"/>
          <w:pgMar w:top="1340" w:right="1440" w:bottom="1856" w:left="1440" w:header="720" w:footer="720" w:gutter="0"/>
          <w:cols w:space="720"/>
        </w:sectPr>
      </w:pPr>
    </w:p>
    <w:tbl>
      <w:tblPr>
        <w:tblW w:w="0" w:type="auto"/>
        <w:tblInd w:w="4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84"/>
        <w:gridCol w:w="1752"/>
        <w:gridCol w:w="1023"/>
        <w:gridCol w:w="1789"/>
        <w:gridCol w:w="1136"/>
      </w:tblGrid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lastRenderedPageBreak/>
              <w:t>Студијски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програм: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Менаџмент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здравственог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</w:t>
            </w:r>
            <w:r>
              <w:rPr>
                <w:b/>
                <w:spacing w:val="3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5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туризма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Назив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Wellness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култура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bookmarkStart w:id="0" w:name="_GoBack"/>
            <w:bookmarkEnd w:id="0"/>
            <w:r>
              <w:rPr>
                <w:b/>
                <w:spacing w:val="-2"/>
                <w:sz w:val="19"/>
              </w:rPr>
              <w:t>Статус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обавезан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ЕСПБ: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6</w:t>
            </w:r>
          </w:p>
        </w:tc>
      </w:tr>
      <w:tr w:rsidR="00F1791F">
        <w:trPr>
          <w:trHeight w:val="27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 xml:space="preserve">Услов: </w:t>
            </w:r>
            <w:r>
              <w:rPr>
                <w:b/>
                <w:spacing w:val="-4"/>
                <w:sz w:val="19"/>
              </w:rPr>
              <w:t>нема</w:t>
            </w:r>
          </w:p>
        </w:tc>
      </w:tr>
      <w:tr w:rsidR="00F1791F">
        <w:trPr>
          <w:trHeight w:val="119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Циљ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3" w:line="237" w:lineRule="auto"/>
              <w:ind w:right="89"/>
              <w:jc w:val="both"/>
              <w:rPr>
                <w:sz w:val="19"/>
              </w:rPr>
            </w:pPr>
            <w:r>
              <w:rPr>
                <w:sz w:val="19"/>
              </w:rPr>
              <w:t xml:space="preserve">Познавање основних појмова и стручних термина у wellness култури. Оспособљавање студената за индивидуално физичко вежбање и утицај на развијање њихове личности као и на стварање трајних </w:t>
            </w:r>
            <w:r>
              <w:rPr>
                <w:spacing w:val="-2"/>
                <w:sz w:val="19"/>
              </w:rPr>
              <w:t>навика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активних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животних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стилова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потреба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за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физичком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мент</w:t>
            </w:r>
            <w:r>
              <w:rPr>
                <w:spacing w:val="-2"/>
                <w:sz w:val="19"/>
              </w:rPr>
              <w:t>алном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рекреацијом,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уважавајући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стрес </w:t>
            </w:r>
            <w:r>
              <w:rPr>
                <w:sz w:val="19"/>
              </w:rPr>
              <w:t>као састани део живота.</w:t>
            </w:r>
          </w:p>
        </w:tc>
      </w:tr>
      <w:tr w:rsidR="00F1791F">
        <w:trPr>
          <w:trHeight w:val="977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z w:val="19"/>
              </w:rPr>
              <w:t>Исход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0"/>
              <w:ind w:right="89"/>
              <w:jc w:val="both"/>
              <w:rPr>
                <w:sz w:val="19"/>
              </w:rPr>
            </w:pPr>
            <w:r>
              <w:rPr>
                <w:spacing w:val="-2"/>
                <w:sz w:val="19"/>
              </w:rPr>
              <w:t>Студенти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ће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бити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оспособљени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да препознају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стрес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као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кључни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негативни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фактор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свакодневног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 xml:space="preserve">живота </w:t>
            </w:r>
            <w:r>
              <w:rPr>
                <w:sz w:val="19"/>
              </w:rPr>
              <w:t>данашње цивилизације и превентивно делују одређеним методама и техникама у циљу побољшања квалитета живота.</w:t>
            </w:r>
          </w:p>
        </w:tc>
      </w:tr>
      <w:tr w:rsidR="00F1791F">
        <w:trPr>
          <w:trHeight w:val="201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7" w:lineRule="exact"/>
              <w:jc w:val="both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Садржај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предмета</w:t>
            </w:r>
          </w:p>
          <w:p w:rsidR="00F1791F" w:rsidRDefault="00937628">
            <w:pPr>
              <w:pStyle w:val="TableParagraph"/>
              <w:spacing w:before="51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Теоријска</w:t>
            </w:r>
            <w:r>
              <w:rPr>
                <w:i/>
                <w:spacing w:val="5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6" w:line="237" w:lineRule="auto"/>
              <w:ind w:right="93"/>
              <w:jc w:val="both"/>
              <w:rPr>
                <w:sz w:val="19"/>
              </w:rPr>
            </w:pPr>
            <w:r>
              <w:rPr>
                <w:sz w:val="19"/>
              </w:rPr>
              <w:t>Управљање стресом. Интерперсонална комуникација. Физичка активност. Типови личности и очекивања. Смисао постојања и сврхе у турбулентном свету. Позитивна очекивања појединца. Постизање равнотеже између менталног и физичког здравља. Холистички приступ здрав</w:t>
            </w:r>
            <w:r>
              <w:rPr>
                <w:sz w:val="19"/>
              </w:rPr>
              <w:t>љу.</w:t>
            </w:r>
          </w:p>
          <w:p w:rsidR="00F1791F" w:rsidRDefault="00937628">
            <w:pPr>
              <w:pStyle w:val="TableParagraph"/>
              <w:spacing w:before="55"/>
              <w:jc w:val="both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Практична</w:t>
            </w:r>
            <w:r>
              <w:rPr>
                <w:i/>
                <w:spacing w:val="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настава</w:t>
            </w:r>
          </w:p>
          <w:p w:rsidR="00F1791F" w:rsidRDefault="00937628">
            <w:pPr>
              <w:pStyle w:val="TableParagraph"/>
              <w:spacing w:before="57" w:line="237" w:lineRule="auto"/>
              <w:ind w:right="91"/>
              <w:jc w:val="both"/>
              <w:rPr>
                <w:sz w:val="19"/>
              </w:rPr>
            </w:pPr>
            <w:r>
              <w:rPr>
                <w:sz w:val="19"/>
              </w:rPr>
              <w:t>Идентификовање најчешћих стресних ситуација на радном месту. Борилачки спортови. Когнитивне вештине за избегавање негативног размишљања. Пилатес. Функционални тренинг.</w:t>
            </w:r>
          </w:p>
        </w:tc>
      </w:tr>
      <w:tr w:rsidR="00F1791F">
        <w:trPr>
          <w:trHeight w:val="1091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6" w:lineRule="exact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Литература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Gordon,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J.,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Holistic</w:t>
            </w:r>
            <w:r>
              <w:rPr>
                <w:i/>
                <w:spacing w:val="-12"/>
                <w:sz w:val="19"/>
              </w:rPr>
              <w:t xml:space="preserve"> </w:t>
            </w:r>
            <w:r>
              <w:rPr>
                <w:i/>
                <w:sz w:val="19"/>
              </w:rPr>
              <w:t>medicine</w:t>
            </w:r>
            <w:r>
              <w:rPr>
                <w:sz w:val="19"/>
              </w:rPr>
              <w:t>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Chelsea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House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z w:val="19"/>
              </w:rPr>
              <w:t>Publishin</w:t>
            </w:r>
            <w:r>
              <w:rPr>
                <w:sz w:val="19"/>
              </w:rPr>
              <w:t>g,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Philadelphia,</w:t>
            </w:r>
            <w:r>
              <w:rPr>
                <w:spacing w:val="-12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2001.</w:t>
            </w:r>
          </w:p>
          <w:p w:rsidR="00F1791F" w:rsidRDefault="00937628">
            <w:pPr>
              <w:pStyle w:val="TableParagraph"/>
              <w:spacing w:before="3" w:line="270" w:lineRule="atLeast"/>
              <w:ind w:hanging="1"/>
              <w:rPr>
                <w:sz w:val="19"/>
              </w:rPr>
            </w:pPr>
            <w:r>
              <w:rPr>
                <w:spacing w:val="-2"/>
                <w:sz w:val="19"/>
              </w:rPr>
              <w:t>Stojiljković,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S.,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Mitić,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D.,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Mandarić,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S.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i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Nešić,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D.,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Fitne</w:t>
            </w:r>
            <w:r>
              <w:rPr>
                <w:spacing w:val="-2"/>
                <w:sz w:val="19"/>
              </w:rPr>
              <w:t>s.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Beograd: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Fakultet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sporta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i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fizičkog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vaspitanja,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2005. Ugarković,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D.,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Biogija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razvoja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čoveka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sa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osnovama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sportske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medicine</w:t>
            </w:r>
            <w:r>
              <w:rPr>
                <w:spacing w:val="-2"/>
                <w:sz w:val="19"/>
              </w:rPr>
              <w:t>.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Fakultet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fizičke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kulture.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Beograd,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1996.</w:t>
            </w:r>
          </w:p>
        </w:tc>
      </w:tr>
      <w:tr w:rsidR="00F1791F">
        <w:trPr>
          <w:trHeight w:val="489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37" w:lineRule="auto"/>
              <w:ind w:right="78"/>
              <w:rPr>
                <w:b/>
                <w:sz w:val="19"/>
              </w:rPr>
            </w:pPr>
            <w:r>
              <w:rPr>
                <w:b/>
                <w:sz w:val="19"/>
              </w:rPr>
              <w:t>Број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часова</w:t>
            </w:r>
            <w:r>
              <w:rPr>
                <w:b/>
                <w:spacing w:val="12"/>
                <w:sz w:val="19"/>
              </w:rPr>
              <w:t xml:space="preserve"> </w:t>
            </w:r>
            <w:r>
              <w:rPr>
                <w:b/>
                <w:sz w:val="19"/>
              </w:rPr>
              <w:t>активне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 xml:space="preserve">наставе: </w:t>
            </w: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775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Теоријска</w:t>
            </w:r>
            <w:r>
              <w:rPr>
                <w:b/>
                <w:spacing w:val="4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3</w:t>
            </w:r>
          </w:p>
        </w:tc>
        <w:tc>
          <w:tcPr>
            <w:tcW w:w="2925" w:type="dxa"/>
            <w:gridSpan w:val="2"/>
          </w:tcPr>
          <w:p w:rsidR="00F1791F" w:rsidRDefault="00937628">
            <w:pPr>
              <w:pStyle w:val="TableParagraph"/>
              <w:spacing w:before="105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Практична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настава: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10"/>
                <w:sz w:val="19"/>
              </w:rPr>
              <w:t>2</w:t>
            </w:r>
          </w:p>
        </w:tc>
      </w:tr>
      <w:tr w:rsidR="00F1791F">
        <w:trPr>
          <w:trHeight w:val="544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Методе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z w:val="19"/>
              </w:rPr>
              <w:t>извођења</w:t>
            </w:r>
            <w:r>
              <w:rPr>
                <w:b/>
                <w:spacing w:val="-1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наставе</w:t>
            </w:r>
          </w:p>
          <w:p w:rsidR="00F1791F" w:rsidRDefault="00937628">
            <w:pPr>
              <w:pStyle w:val="TableParagraph"/>
              <w:spacing w:before="52"/>
              <w:rPr>
                <w:sz w:val="19"/>
              </w:rPr>
            </w:pPr>
            <w:r>
              <w:rPr>
                <w:sz w:val="19"/>
              </w:rPr>
              <w:t>Предавања,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вежбе,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студије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случаја.</w:t>
            </w:r>
          </w:p>
        </w:tc>
      </w:tr>
      <w:tr w:rsidR="00F1791F">
        <w:trPr>
          <w:trHeight w:val="272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b/>
                <w:sz w:val="19"/>
              </w:rPr>
            </w:pPr>
            <w:r>
              <w:rPr>
                <w:b/>
                <w:sz w:val="19"/>
              </w:rPr>
              <w:t>Оцена</w:t>
            </w:r>
            <w:r>
              <w:rPr>
                <w:b/>
                <w:spacing w:val="30"/>
                <w:sz w:val="19"/>
              </w:rPr>
              <w:t xml:space="preserve"> </w:t>
            </w:r>
            <w:r>
              <w:rPr>
                <w:b/>
                <w:sz w:val="19"/>
              </w:rPr>
              <w:t>знања</w:t>
            </w:r>
            <w:r>
              <w:rPr>
                <w:b/>
                <w:spacing w:val="-10"/>
                <w:sz w:val="19"/>
              </w:rPr>
              <w:t xml:space="preserve"> </w:t>
            </w:r>
            <w:r>
              <w:rPr>
                <w:b/>
                <w:sz w:val="19"/>
              </w:rPr>
              <w:t>(максимални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број</w:t>
            </w:r>
            <w:r>
              <w:rPr>
                <w:b/>
                <w:spacing w:val="-8"/>
                <w:sz w:val="19"/>
              </w:rPr>
              <w:t xml:space="preserve"> </w:t>
            </w:r>
            <w:r>
              <w:rPr>
                <w:b/>
                <w:sz w:val="19"/>
              </w:rPr>
              <w:t>поена</w:t>
            </w:r>
            <w:r>
              <w:rPr>
                <w:b/>
                <w:spacing w:val="-7"/>
                <w:sz w:val="19"/>
              </w:rPr>
              <w:t xml:space="preserve"> </w:t>
            </w:r>
            <w:r>
              <w:rPr>
                <w:b/>
                <w:spacing w:val="-4"/>
                <w:sz w:val="19"/>
              </w:rPr>
              <w:t>100)</w:t>
            </w:r>
          </w:p>
        </w:tc>
      </w:tr>
      <w:tr w:rsidR="00F1791F">
        <w:trPr>
          <w:trHeight w:val="545"/>
        </w:trPr>
        <w:tc>
          <w:tcPr>
            <w:tcW w:w="2784" w:type="dxa"/>
          </w:tcPr>
          <w:p w:rsidR="00F1791F" w:rsidRDefault="00937628">
            <w:pPr>
              <w:pStyle w:val="TableParagraph"/>
              <w:spacing w:before="134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Предиспитне</w:t>
            </w:r>
            <w:r>
              <w:rPr>
                <w:b/>
                <w:spacing w:val="2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обавезе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before="134"/>
              <w:ind w:left="101"/>
              <w:rPr>
                <w:b/>
                <w:sz w:val="19"/>
              </w:rPr>
            </w:pPr>
            <w:r>
              <w:rPr>
                <w:b/>
                <w:spacing w:val="-2"/>
                <w:sz w:val="19"/>
              </w:rPr>
              <w:t>Завршни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before="131"/>
              <w:rPr>
                <w:sz w:val="19"/>
              </w:rPr>
            </w:pPr>
            <w:r>
              <w:rPr>
                <w:spacing w:val="-2"/>
                <w:sz w:val="19"/>
              </w:rPr>
              <w:t>поена</w:t>
            </w:r>
          </w:p>
        </w:tc>
      </w:tr>
      <w:tr w:rsidR="00F1791F">
        <w:trPr>
          <w:trHeight w:val="271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z w:val="19"/>
              </w:rPr>
              <w:t>активност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току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предавања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писмени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2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3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практична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настава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10"/>
                <w:sz w:val="19"/>
              </w:rPr>
              <w:t>5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2"/>
                <w:sz w:val="19"/>
              </w:rPr>
              <w:t>усмени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испит</w:t>
            </w:r>
          </w:p>
        </w:tc>
        <w:tc>
          <w:tcPr>
            <w:tcW w:w="1136" w:type="dxa"/>
          </w:tcPr>
          <w:p w:rsidR="00F1791F" w:rsidRDefault="00937628">
            <w:pPr>
              <w:pStyle w:val="TableParagraph"/>
              <w:spacing w:line="213" w:lineRule="exact"/>
              <w:ind w:left="101"/>
              <w:rPr>
                <w:sz w:val="19"/>
              </w:rPr>
            </w:pPr>
            <w:r>
              <w:rPr>
                <w:spacing w:val="-5"/>
                <w:sz w:val="19"/>
              </w:rPr>
              <w:t>30</w:t>
            </w:r>
          </w:p>
        </w:tc>
      </w:tr>
      <w:tr w:rsidR="00F1791F">
        <w:trPr>
          <w:trHeight w:val="272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колоквијум-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752" w:type="dxa"/>
          </w:tcPr>
          <w:p w:rsidR="00F1791F" w:rsidRDefault="00937628">
            <w:pPr>
              <w:pStyle w:val="TableParagraph"/>
              <w:spacing w:line="215" w:lineRule="exact"/>
              <w:ind w:left="101"/>
              <w:rPr>
                <w:b/>
                <w:sz w:val="19"/>
              </w:rPr>
            </w:pPr>
            <w:r>
              <w:rPr>
                <w:b/>
                <w:spacing w:val="-5"/>
                <w:sz w:val="19"/>
              </w:rPr>
              <w:t>60</w:t>
            </w:r>
          </w:p>
        </w:tc>
        <w:tc>
          <w:tcPr>
            <w:tcW w:w="2812" w:type="dxa"/>
            <w:gridSpan w:val="2"/>
          </w:tcPr>
          <w:p w:rsidR="00F1791F" w:rsidRDefault="00937628">
            <w:pPr>
              <w:pStyle w:val="TableParagraph"/>
              <w:spacing w:line="214" w:lineRule="exact"/>
              <w:ind w:left="101"/>
              <w:rPr>
                <w:i/>
                <w:sz w:val="19"/>
              </w:rPr>
            </w:pPr>
            <w:r>
              <w:rPr>
                <w:i/>
                <w:spacing w:val="-2"/>
                <w:sz w:val="19"/>
              </w:rPr>
              <w:t>..........</w:t>
            </w: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271"/>
        </w:trPr>
        <w:tc>
          <w:tcPr>
            <w:tcW w:w="2784" w:type="dxa"/>
          </w:tcPr>
          <w:p w:rsidR="00F1791F" w:rsidRDefault="00937628">
            <w:pPr>
              <w:pStyle w:val="TableParagraph"/>
              <w:spacing w:line="214" w:lineRule="exact"/>
              <w:rPr>
                <w:sz w:val="19"/>
              </w:rPr>
            </w:pPr>
            <w:r>
              <w:rPr>
                <w:spacing w:val="-2"/>
                <w:sz w:val="19"/>
              </w:rPr>
              <w:t>семинар-</w:t>
            </w:r>
            <w:r>
              <w:rPr>
                <w:spacing w:val="-10"/>
                <w:sz w:val="19"/>
              </w:rPr>
              <w:t>и</w:t>
            </w:r>
          </w:p>
        </w:tc>
        <w:tc>
          <w:tcPr>
            <w:tcW w:w="1752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2812" w:type="dxa"/>
            <w:gridSpan w:val="2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136" w:type="dxa"/>
          </w:tcPr>
          <w:p w:rsidR="00F1791F" w:rsidRDefault="00F1791F">
            <w:pPr>
              <w:pStyle w:val="TableParagraph"/>
              <w:ind w:left="0"/>
              <w:rPr>
                <w:sz w:val="18"/>
              </w:rPr>
            </w:pPr>
          </w:p>
        </w:tc>
      </w:tr>
      <w:tr w:rsidR="00F1791F">
        <w:trPr>
          <w:trHeight w:val="488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37" w:lineRule="auto"/>
              <w:rPr>
                <w:sz w:val="19"/>
              </w:rPr>
            </w:pPr>
            <w:r>
              <w:rPr>
                <w:sz w:val="19"/>
              </w:rPr>
              <w:t>Начин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провере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знања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могу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бити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различити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наведено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табели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су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само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неке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опције: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(писмени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испити, усмени испт, презентација пројекта, семинари итд......</w:t>
            </w:r>
          </w:p>
        </w:tc>
      </w:tr>
      <w:tr w:rsidR="00F1791F">
        <w:trPr>
          <w:trHeight w:val="273"/>
        </w:trPr>
        <w:tc>
          <w:tcPr>
            <w:tcW w:w="8484" w:type="dxa"/>
            <w:gridSpan w:val="5"/>
          </w:tcPr>
          <w:p w:rsidR="00F1791F" w:rsidRDefault="00937628">
            <w:pPr>
              <w:pStyle w:val="TableParagraph"/>
              <w:spacing w:line="215" w:lineRule="exact"/>
              <w:rPr>
                <w:sz w:val="19"/>
              </w:rPr>
            </w:pPr>
            <w:r>
              <w:rPr>
                <w:sz w:val="19"/>
              </w:rPr>
              <w:t>*максимална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дужна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странице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А4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формата</w:t>
            </w:r>
          </w:p>
        </w:tc>
      </w:tr>
    </w:tbl>
    <w:p w:rsidR="00937628" w:rsidRDefault="00937628"/>
    <w:sectPr w:rsidR="00937628">
      <w:type w:val="continuous"/>
      <w:pgSz w:w="12240" w:h="15840"/>
      <w:pgMar w:top="1340" w:right="144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UI">
    <w:altName w:val="Yu Gothic UI"/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E07BA"/>
    <w:multiLevelType w:val="hybridMultilevel"/>
    <w:tmpl w:val="3BFE0930"/>
    <w:lvl w:ilvl="0" w:tplc="FA86904A">
      <w:numFmt w:val="bullet"/>
      <w:lvlText w:val=""/>
      <w:lvlJc w:val="left"/>
      <w:pPr>
        <w:ind w:left="772" w:hanging="19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06CABDF6">
      <w:numFmt w:val="bullet"/>
      <w:lvlText w:val="•"/>
      <w:lvlJc w:val="left"/>
      <w:pPr>
        <w:ind w:left="1549" w:hanging="198"/>
      </w:pPr>
      <w:rPr>
        <w:rFonts w:hint="default"/>
        <w:lang w:eastAsia="en-US" w:bidi="ar-SA"/>
      </w:rPr>
    </w:lvl>
    <w:lvl w:ilvl="2" w:tplc="0900AF74">
      <w:numFmt w:val="bullet"/>
      <w:lvlText w:val="•"/>
      <w:lvlJc w:val="left"/>
      <w:pPr>
        <w:ind w:left="2319" w:hanging="198"/>
      </w:pPr>
      <w:rPr>
        <w:rFonts w:hint="default"/>
        <w:lang w:eastAsia="en-US" w:bidi="ar-SA"/>
      </w:rPr>
    </w:lvl>
    <w:lvl w:ilvl="3" w:tplc="91A84CB0">
      <w:numFmt w:val="bullet"/>
      <w:lvlText w:val="•"/>
      <w:lvlJc w:val="left"/>
      <w:pPr>
        <w:ind w:left="3089" w:hanging="198"/>
      </w:pPr>
      <w:rPr>
        <w:rFonts w:hint="default"/>
        <w:lang w:eastAsia="en-US" w:bidi="ar-SA"/>
      </w:rPr>
    </w:lvl>
    <w:lvl w:ilvl="4" w:tplc="660C7A30">
      <w:numFmt w:val="bullet"/>
      <w:lvlText w:val="•"/>
      <w:lvlJc w:val="left"/>
      <w:pPr>
        <w:ind w:left="3859" w:hanging="198"/>
      </w:pPr>
      <w:rPr>
        <w:rFonts w:hint="default"/>
        <w:lang w:eastAsia="en-US" w:bidi="ar-SA"/>
      </w:rPr>
    </w:lvl>
    <w:lvl w:ilvl="5" w:tplc="E278CBFE">
      <w:numFmt w:val="bullet"/>
      <w:lvlText w:val="•"/>
      <w:lvlJc w:val="left"/>
      <w:pPr>
        <w:ind w:left="4629" w:hanging="198"/>
      </w:pPr>
      <w:rPr>
        <w:rFonts w:hint="default"/>
        <w:lang w:eastAsia="en-US" w:bidi="ar-SA"/>
      </w:rPr>
    </w:lvl>
    <w:lvl w:ilvl="6" w:tplc="644ADEFA">
      <w:numFmt w:val="bullet"/>
      <w:lvlText w:val="•"/>
      <w:lvlJc w:val="left"/>
      <w:pPr>
        <w:ind w:left="5398" w:hanging="198"/>
      </w:pPr>
      <w:rPr>
        <w:rFonts w:hint="default"/>
        <w:lang w:eastAsia="en-US" w:bidi="ar-SA"/>
      </w:rPr>
    </w:lvl>
    <w:lvl w:ilvl="7" w:tplc="CDC0D10C">
      <w:numFmt w:val="bullet"/>
      <w:lvlText w:val="•"/>
      <w:lvlJc w:val="left"/>
      <w:pPr>
        <w:ind w:left="6168" w:hanging="198"/>
      </w:pPr>
      <w:rPr>
        <w:rFonts w:hint="default"/>
        <w:lang w:eastAsia="en-US" w:bidi="ar-SA"/>
      </w:rPr>
    </w:lvl>
    <w:lvl w:ilvl="8" w:tplc="712AD91A">
      <w:numFmt w:val="bullet"/>
      <w:lvlText w:val="•"/>
      <w:lvlJc w:val="left"/>
      <w:pPr>
        <w:ind w:left="6938" w:hanging="198"/>
      </w:pPr>
      <w:rPr>
        <w:rFonts w:hint="default"/>
        <w:lang w:eastAsia="en-US" w:bidi="ar-SA"/>
      </w:rPr>
    </w:lvl>
  </w:abstractNum>
  <w:abstractNum w:abstractNumId="1" w15:restartNumberingAfterBreak="0">
    <w:nsid w:val="0830504B"/>
    <w:multiLevelType w:val="hybridMultilevel"/>
    <w:tmpl w:val="46D0F1B4"/>
    <w:lvl w:ilvl="0" w:tplc="22FA553A">
      <w:start w:val="1"/>
      <w:numFmt w:val="decimal"/>
      <w:lvlText w:val="%1."/>
      <w:lvlJc w:val="left"/>
      <w:pPr>
        <w:ind w:left="436" w:hanging="336"/>
        <w:jc w:val="left"/>
      </w:pPr>
      <w:rPr>
        <w:rFonts w:hint="default"/>
        <w:spacing w:val="-2"/>
        <w:w w:val="103"/>
        <w:lang w:eastAsia="en-US" w:bidi="ar-SA"/>
      </w:rPr>
    </w:lvl>
    <w:lvl w:ilvl="1" w:tplc="27B0D90E">
      <w:numFmt w:val="bullet"/>
      <w:lvlText w:val="•"/>
      <w:lvlJc w:val="left"/>
      <w:pPr>
        <w:ind w:left="1243" w:hanging="336"/>
      </w:pPr>
      <w:rPr>
        <w:rFonts w:hint="default"/>
        <w:lang w:eastAsia="en-US" w:bidi="ar-SA"/>
      </w:rPr>
    </w:lvl>
    <w:lvl w:ilvl="2" w:tplc="7E9EFF56">
      <w:numFmt w:val="bullet"/>
      <w:lvlText w:val="•"/>
      <w:lvlJc w:val="left"/>
      <w:pPr>
        <w:ind w:left="2046" w:hanging="336"/>
      </w:pPr>
      <w:rPr>
        <w:rFonts w:hint="default"/>
        <w:lang w:eastAsia="en-US" w:bidi="ar-SA"/>
      </w:rPr>
    </w:lvl>
    <w:lvl w:ilvl="3" w:tplc="156C0DE4">
      <w:numFmt w:val="bullet"/>
      <w:lvlText w:val="•"/>
      <w:lvlJc w:val="left"/>
      <w:pPr>
        <w:ind w:left="2850" w:hanging="336"/>
      </w:pPr>
      <w:rPr>
        <w:rFonts w:hint="default"/>
        <w:lang w:eastAsia="en-US" w:bidi="ar-SA"/>
      </w:rPr>
    </w:lvl>
    <w:lvl w:ilvl="4" w:tplc="2EA261B8">
      <w:numFmt w:val="bullet"/>
      <w:lvlText w:val="•"/>
      <w:lvlJc w:val="left"/>
      <w:pPr>
        <w:ind w:left="3653" w:hanging="336"/>
      </w:pPr>
      <w:rPr>
        <w:rFonts w:hint="default"/>
        <w:lang w:eastAsia="en-US" w:bidi="ar-SA"/>
      </w:rPr>
    </w:lvl>
    <w:lvl w:ilvl="5" w:tplc="432EA5C6">
      <w:numFmt w:val="bullet"/>
      <w:lvlText w:val="•"/>
      <w:lvlJc w:val="left"/>
      <w:pPr>
        <w:ind w:left="4457" w:hanging="336"/>
      </w:pPr>
      <w:rPr>
        <w:rFonts w:hint="default"/>
        <w:lang w:eastAsia="en-US" w:bidi="ar-SA"/>
      </w:rPr>
    </w:lvl>
    <w:lvl w:ilvl="6" w:tplc="1D440A82">
      <w:numFmt w:val="bullet"/>
      <w:lvlText w:val="•"/>
      <w:lvlJc w:val="left"/>
      <w:pPr>
        <w:ind w:left="5260" w:hanging="336"/>
      </w:pPr>
      <w:rPr>
        <w:rFonts w:hint="default"/>
        <w:lang w:eastAsia="en-US" w:bidi="ar-SA"/>
      </w:rPr>
    </w:lvl>
    <w:lvl w:ilvl="7" w:tplc="64F2F57C">
      <w:numFmt w:val="bullet"/>
      <w:lvlText w:val="•"/>
      <w:lvlJc w:val="left"/>
      <w:pPr>
        <w:ind w:left="6063" w:hanging="336"/>
      </w:pPr>
      <w:rPr>
        <w:rFonts w:hint="default"/>
        <w:lang w:eastAsia="en-US" w:bidi="ar-SA"/>
      </w:rPr>
    </w:lvl>
    <w:lvl w:ilvl="8" w:tplc="175EDC5C">
      <w:numFmt w:val="bullet"/>
      <w:lvlText w:val="•"/>
      <w:lvlJc w:val="left"/>
      <w:pPr>
        <w:ind w:left="6867" w:hanging="336"/>
      </w:pPr>
      <w:rPr>
        <w:rFonts w:hint="default"/>
        <w:lang w:eastAsia="en-US" w:bidi="ar-SA"/>
      </w:rPr>
    </w:lvl>
  </w:abstractNum>
  <w:abstractNum w:abstractNumId="2" w15:restartNumberingAfterBreak="0">
    <w:nsid w:val="0BED3B56"/>
    <w:multiLevelType w:val="hybridMultilevel"/>
    <w:tmpl w:val="3D18454A"/>
    <w:lvl w:ilvl="0" w:tplc="9164517E">
      <w:start w:val="1"/>
      <w:numFmt w:val="decimal"/>
      <w:lvlText w:val="[%1]"/>
      <w:lvlJc w:val="left"/>
      <w:pPr>
        <w:ind w:left="440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B4A6B470">
      <w:numFmt w:val="bullet"/>
      <w:lvlText w:val="•"/>
      <w:lvlJc w:val="left"/>
      <w:pPr>
        <w:ind w:left="1237" w:hanging="339"/>
      </w:pPr>
      <w:rPr>
        <w:rFonts w:hint="default"/>
        <w:lang w:eastAsia="en-US" w:bidi="ar-SA"/>
      </w:rPr>
    </w:lvl>
    <w:lvl w:ilvl="2" w:tplc="C074BCEE">
      <w:numFmt w:val="bullet"/>
      <w:lvlText w:val="•"/>
      <w:lvlJc w:val="left"/>
      <w:pPr>
        <w:ind w:left="2035" w:hanging="339"/>
      </w:pPr>
      <w:rPr>
        <w:rFonts w:hint="default"/>
        <w:lang w:eastAsia="en-US" w:bidi="ar-SA"/>
      </w:rPr>
    </w:lvl>
    <w:lvl w:ilvl="3" w:tplc="A0C67E62">
      <w:numFmt w:val="bullet"/>
      <w:lvlText w:val="•"/>
      <w:lvlJc w:val="left"/>
      <w:pPr>
        <w:ind w:left="2832" w:hanging="339"/>
      </w:pPr>
      <w:rPr>
        <w:rFonts w:hint="default"/>
        <w:lang w:eastAsia="en-US" w:bidi="ar-SA"/>
      </w:rPr>
    </w:lvl>
    <w:lvl w:ilvl="4" w:tplc="D2D6E38C">
      <w:numFmt w:val="bullet"/>
      <w:lvlText w:val="•"/>
      <w:lvlJc w:val="left"/>
      <w:pPr>
        <w:ind w:left="3630" w:hanging="339"/>
      </w:pPr>
      <w:rPr>
        <w:rFonts w:hint="default"/>
        <w:lang w:eastAsia="en-US" w:bidi="ar-SA"/>
      </w:rPr>
    </w:lvl>
    <w:lvl w:ilvl="5" w:tplc="EC2E3FD8">
      <w:numFmt w:val="bullet"/>
      <w:lvlText w:val="•"/>
      <w:lvlJc w:val="left"/>
      <w:pPr>
        <w:ind w:left="4427" w:hanging="339"/>
      </w:pPr>
      <w:rPr>
        <w:rFonts w:hint="default"/>
        <w:lang w:eastAsia="en-US" w:bidi="ar-SA"/>
      </w:rPr>
    </w:lvl>
    <w:lvl w:ilvl="6" w:tplc="D63A27CC">
      <w:numFmt w:val="bullet"/>
      <w:lvlText w:val="•"/>
      <w:lvlJc w:val="left"/>
      <w:pPr>
        <w:ind w:left="5225" w:hanging="339"/>
      </w:pPr>
      <w:rPr>
        <w:rFonts w:hint="default"/>
        <w:lang w:eastAsia="en-US" w:bidi="ar-SA"/>
      </w:rPr>
    </w:lvl>
    <w:lvl w:ilvl="7" w:tplc="1ABABDF8">
      <w:numFmt w:val="bullet"/>
      <w:lvlText w:val="•"/>
      <w:lvlJc w:val="left"/>
      <w:pPr>
        <w:ind w:left="6022" w:hanging="339"/>
      </w:pPr>
      <w:rPr>
        <w:rFonts w:hint="default"/>
        <w:lang w:eastAsia="en-US" w:bidi="ar-SA"/>
      </w:rPr>
    </w:lvl>
    <w:lvl w:ilvl="8" w:tplc="471C6740">
      <w:numFmt w:val="bullet"/>
      <w:lvlText w:val="•"/>
      <w:lvlJc w:val="left"/>
      <w:pPr>
        <w:ind w:left="6820" w:hanging="339"/>
      </w:pPr>
      <w:rPr>
        <w:rFonts w:hint="default"/>
        <w:lang w:eastAsia="en-US" w:bidi="ar-SA"/>
      </w:rPr>
    </w:lvl>
  </w:abstractNum>
  <w:abstractNum w:abstractNumId="3" w15:restartNumberingAfterBreak="0">
    <w:nsid w:val="0C0248CD"/>
    <w:multiLevelType w:val="hybridMultilevel"/>
    <w:tmpl w:val="5776C7FE"/>
    <w:lvl w:ilvl="0" w:tplc="166ED9C8">
      <w:start w:val="1"/>
      <w:numFmt w:val="decimal"/>
      <w:lvlText w:val="%1."/>
      <w:lvlJc w:val="left"/>
      <w:pPr>
        <w:ind w:left="437" w:hanging="338"/>
        <w:jc w:val="left"/>
      </w:pPr>
      <w:rPr>
        <w:rFonts w:hint="default"/>
        <w:spacing w:val="-1"/>
        <w:w w:val="103"/>
        <w:lang w:eastAsia="en-US" w:bidi="ar-SA"/>
      </w:rPr>
    </w:lvl>
    <w:lvl w:ilvl="1" w:tplc="6380BCF4">
      <w:numFmt w:val="bullet"/>
      <w:lvlText w:val="•"/>
      <w:lvlJc w:val="left"/>
      <w:pPr>
        <w:ind w:left="1243" w:hanging="338"/>
      </w:pPr>
      <w:rPr>
        <w:rFonts w:hint="default"/>
        <w:lang w:eastAsia="en-US" w:bidi="ar-SA"/>
      </w:rPr>
    </w:lvl>
    <w:lvl w:ilvl="2" w:tplc="672A52DA">
      <w:numFmt w:val="bullet"/>
      <w:lvlText w:val="•"/>
      <w:lvlJc w:val="left"/>
      <w:pPr>
        <w:ind w:left="2046" w:hanging="338"/>
      </w:pPr>
      <w:rPr>
        <w:rFonts w:hint="default"/>
        <w:lang w:eastAsia="en-US" w:bidi="ar-SA"/>
      </w:rPr>
    </w:lvl>
    <w:lvl w:ilvl="3" w:tplc="FDE603C0">
      <w:numFmt w:val="bullet"/>
      <w:lvlText w:val="•"/>
      <w:lvlJc w:val="left"/>
      <w:pPr>
        <w:ind w:left="2850" w:hanging="338"/>
      </w:pPr>
      <w:rPr>
        <w:rFonts w:hint="default"/>
        <w:lang w:eastAsia="en-US" w:bidi="ar-SA"/>
      </w:rPr>
    </w:lvl>
    <w:lvl w:ilvl="4" w:tplc="52ECB400">
      <w:numFmt w:val="bullet"/>
      <w:lvlText w:val="•"/>
      <w:lvlJc w:val="left"/>
      <w:pPr>
        <w:ind w:left="3653" w:hanging="338"/>
      </w:pPr>
      <w:rPr>
        <w:rFonts w:hint="default"/>
        <w:lang w:eastAsia="en-US" w:bidi="ar-SA"/>
      </w:rPr>
    </w:lvl>
    <w:lvl w:ilvl="5" w:tplc="E9A4F7B0">
      <w:numFmt w:val="bullet"/>
      <w:lvlText w:val="•"/>
      <w:lvlJc w:val="left"/>
      <w:pPr>
        <w:ind w:left="4457" w:hanging="338"/>
      </w:pPr>
      <w:rPr>
        <w:rFonts w:hint="default"/>
        <w:lang w:eastAsia="en-US" w:bidi="ar-SA"/>
      </w:rPr>
    </w:lvl>
    <w:lvl w:ilvl="6" w:tplc="DAEC377C">
      <w:numFmt w:val="bullet"/>
      <w:lvlText w:val="•"/>
      <w:lvlJc w:val="left"/>
      <w:pPr>
        <w:ind w:left="5260" w:hanging="338"/>
      </w:pPr>
      <w:rPr>
        <w:rFonts w:hint="default"/>
        <w:lang w:eastAsia="en-US" w:bidi="ar-SA"/>
      </w:rPr>
    </w:lvl>
    <w:lvl w:ilvl="7" w:tplc="2360603E">
      <w:numFmt w:val="bullet"/>
      <w:lvlText w:val="•"/>
      <w:lvlJc w:val="left"/>
      <w:pPr>
        <w:ind w:left="6063" w:hanging="338"/>
      </w:pPr>
      <w:rPr>
        <w:rFonts w:hint="default"/>
        <w:lang w:eastAsia="en-US" w:bidi="ar-SA"/>
      </w:rPr>
    </w:lvl>
    <w:lvl w:ilvl="8" w:tplc="BC489196">
      <w:numFmt w:val="bullet"/>
      <w:lvlText w:val="•"/>
      <w:lvlJc w:val="left"/>
      <w:pPr>
        <w:ind w:left="6867" w:hanging="338"/>
      </w:pPr>
      <w:rPr>
        <w:rFonts w:hint="default"/>
        <w:lang w:eastAsia="en-US" w:bidi="ar-SA"/>
      </w:rPr>
    </w:lvl>
  </w:abstractNum>
  <w:abstractNum w:abstractNumId="4" w15:restartNumberingAfterBreak="0">
    <w:nsid w:val="0D2C018D"/>
    <w:multiLevelType w:val="hybridMultilevel"/>
    <w:tmpl w:val="448C3F28"/>
    <w:lvl w:ilvl="0" w:tplc="2C02D1F0">
      <w:numFmt w:val="bullet"/>
      <w:lvlText w:val="*"/>
      <w:lvlJc w:val="left"/>
      <w:pPr>
        <w:ind w:left="100" w:hanging="1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A33807AC">
      <w:numFmt w:val="bullet"/>
      <w:lvlText w:val="•"/>
      <w:lvlJc w:val="left"/>
      <w:pPr>
        <w:ind w:left="937" w:hanging="161"/>
      </w:pPr>
      <w:rPr>
        <w:rFonts w:hint="default"/>
        <w:lang w:eastAsia="en-US" w:bidi="ar-SA"/>
      </w:rPr>
    </w:lvl>
    <w:lvl w:ilvl="2" w:tplc="B2923EC0">
      <w:numFmt w:val="bullet"/>
      <w:lvlText w:val="•"/>
      <w:lvlJc w:val="left"/>
      <w:pPr>
        <w:ind w:left="1774" w:hanging="161"/>
      </w:pPr>
      <w:rPr>
        <w:rFonts w:hint="default"/>
        <w:lang w:eastAsia="en-US" w:bidi="ar-SA"/>
      </w:rPr>
    </w:lvl>
    <w:lvl w:ilvl="3" w:tplc="B0B8FC82">
      <w:numFmt w:val="bullet"/>
      <w:lvlText w:val="•"/>
      <w:lvlJc w:val="left"/>
      <w:pPr>
        <w:ind w:left="2612" w:hanging="161"/>
      </w:pPr>
      <w:rPr>
        <w:rFonts w:hint="default"/>
        <w:lang w:eastAsia="en-US" w:bidi="ar-SA"/>
      </w:rPr>
    </w:lvl>
    <w:lvl w:ilvl="4" w:tplc="CB040C98">
      <w:numFmt w:val="bullet"/>
      <w:lvlText w:val="•"/>
      <w:lvlJc w:val="left"/>
      <w:pPr>
        <w:ind w:left="3449" w:hanging="161"/>
      </w:pPr>
      <w:rPr>
        <w:rFonts w:hint="default"/>
        <w:lang w:eastAsia="en-US" w:bidi="ar-SA"/>
      </w:rPr>
    </w:lvl>
    <w:lvl w:ilvl="5" w:tplc="9C945268">
      <w:numFmt w:val="bullet"/>
      <w:lvlText w:val="•"/>
      <w:lvlJc w:val="left"/>
      <w:pPr>
        <w:ind w:left="4287" w:hanging="161"/>
      </w:pPr>
      <w:rPr>
        <w:rFonts w:hint="default"/>
        <w:lang w:eastAsia="en-US" w:bidi="ar-SA"/>
      </w:rPr>
    </w:lvl>
    <w:lvl w:ilvl="6" w:tplc="DAB6356A">
      <w:numFmt w:val="bullet"/>
      <w:lvlText w:val="•"/>
      <w:lvlJc w:val="left"/>
      <w:pPr>
        <w:ind w:left="5124" w:hanging="161"/>
      </w:pPr>
      <w:rPr>
        <w:rFonts w:hint="default"/>
        <w:lang w:eastAsia="en-US" w:bidi="ar-SA"/>
      </w:rPr>
    </w:lvl>
    <w:lvl w:ilvl="7" w:tplc="B3F665C6">
      <w:numFmt w:val="bullet"/>
      <w:lvlText w:val="•"/>
      <w:lvlJc w:val="left"/>
      <w:pPr>
        <w:ind w:left="5961" w:hanging="161"/>
      </w:pPr>
      <w:rPr>
        <w:rFonts w:hint="default"/>
        <w:lang w:eastAsia="en-US" w:bidi="ar-SA"/>
      </w:rPr>
    </w:lvl>
    <w:lvl w:ilvl="8" w:tplc="E2440DB2">
      <w:numFmt w:val="bullet"/>
      <w:lvlText w:val="•"/>
      <w:lvlJc w:val="left"/>
      <w:pPr>
        <w:ind w:left="6799" w:hanging="161"/>
      </w:pPr>
      <w:rPr>
        <w:rFonts w:hint="default"/>
        <w:lang w:eastAsia="en-US" w:bidi="ar-SA"/>
      </w:rPr>
    </w:lvl>
  </w:abstractNum>
  <w:abstractNum w:abstractNumId="5" w15:restartNumberingAfterBreak="0">
    <w:nsid w:val="11D3046E"/>
    <w:multiLevelType w:val="hybridMultilevel"/>
    <w:tmpl w:val="57CC847E"/>
    <w:lvl w:ilvl="0" w:tplc="557CFFE8">
      <w:start w:val="1"/>
      <w:numFmt w:val="decimal"/>
      <w:lvlText w:val="[%1]"/>
      <w:lvlJc w:val="left"/>
      <w:pPr>
        <w:ind w:left="508" w:hanging="4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08D89D24">
      <w:numFmt w:val="bullet"/>
      <w:lvlText w:val="•"/>
      <w:lvlJc w:val="left"/>
      <w:pPr>
        <w:ind w:left="1286" w:hanging="407"/>
      </w:pPr>
      <w:rPr>
        <w:rFonts w:hint="default"/>
        <w:lang w:eastAsia="en-US" w:bidi="ar-SA"/>
      </w:rPr>
    </w:lvl>
    <w:lvl w:ilvl="2" w:tplc="1C3A3898">
      <w:numFmt w:val="bullet"/>
      <w:lvlText w:val="•"/>
      <w:lvlJc w:val="left"/>
      <w:pPr>
        <w:ind w:left="2073" w:hanging="407"/>
      </w:pPr>
      <w:rPr>
        <w:rFonts w:hint="default"/>
        <w:lang w:eastAsia="en-US" w:bidi="ar-SA"/>
      </w:rPr>
    </w:lvl>
    <w:lvl w:ilvl="3" w:tplc="A22E5DA0">
      <w:numFmt w:val="bullet"/>
      <w:lvlText w:val="•"/>
      <w:lvlJc w:val="left"/>
      <w:pPr>
        <w:ind w:left="2860" w:hanging="407"/>
      </w:pPr>
      <w:rPr>
        <w:rFonts w:hint="default"/>
        <w:lang w:eastAsia="en-US" w:bidi="ar-SA"/>
      </w:rPr>
    </w:lvl>
    <w:lvl w:ilvl="4" w:tplc="2282303A">
      <w:numFmt w:val="bullet"/>
      <w:lvlText w:val="•"/>
      <w:lvlJc w:val="left"/>
      <w:pPr>
        <w:ind w:left="3647" w:hanging="407"/>
      </w:pPr>
      <w:rPr>
        <w:rFonts w:hint="default"/>
        <w:lang w:eastAsia="en-US" w:bidi="ar-SA"/>
      </w:rPr>
    </w:lvl>
    <w:lvl w:ilvl="5" w:tplc="A3C44072">
      <w:numFmt w:val="bullet"/>
      <w:lvlText w:val="•"/>
      <w:lvlJc w:val="left"/>
      <w:pPr>
        <w:ind w:left="4434" w:hanging="407"/>
      </w:pPr>
      <w:rPr>
        <w:rFonts w:hint="default"/>
        <w:lang w:eastAsia="en-US" w:bidi="ar-SA"/>
      </w:rPr>
    </w:lvl>
    <w:lvl w:ilvl="6" w:tplc="AF586546">
      <w:numFmt w:val="bullet"/>
      <w:lvlText w:val="•"/>
      <w:lvlJc w:val="left"/>
      <w:pPr>
        <w:ind w:left="5220" w:hanging="407"/>
      </w:pPr>
      <w:rPr>
        <w:rFonts w:hint="default"/>
        <w:lang w:eastAsia="en-US" w:bidi="ar-SA"/>
      </w:rPr>
    </w:lvl>
    <w:lvl w:ilvl="7" w:tplc="95905C8A">
      <w:numFmt w:val="bullet"/>
      <w:lvlText w:val="•"/>
      <w:lvlJc w:val="left"/>
      <w:pPr>
        <w:ind w:left="6007" w:hanging="407"/>
      </w:pPr>
      <w:rPr>
        <w:rFonts w:hint="default"/>
        <w:lang w:eastAsia="en-US" w:bidi="ar-SA"/>
      </w:rPr>
    </w:lvl>
    <w:lvl w:ilvl="8" w:tplc="B784F5E2">
      <w:numFmt w:val="bullet"/>
      <w:lvlText w:val="•"/>
      <w:lvlJc w:val="left"/>
      <w:pPr>
        <w:ind w:left="6794" w:hanging="407"/>
      </w:pPr>
      <w:rPr>
        <w:rFonts w:hint="default"/>
        <w:lang w:eastAsia="en-US" w:bidi="ar-SA"/>
      </w:rPr>
    </w:lvl>
  </w:abstractNum>
  <w:abstractNum w:abstractNumId="6" w15:restartNumberingAfterBreak="0">
    <w:nsid w:val="141E742A"/>
    <w:multiLevelType w:val="hybridMultilevel"/>
    <w:tmpl w:val="866EC51A"/>
    <w:lvl w:ilvl="0" w:tplc="2C5410CC">
      <w:start w:val="1"/>
      <w:numFmt w:val="decimal"/>
      <w:lvlText w:val="[%1]"/>
      <w:lvlJc w:val="left"/>
      <w:pPr>
        <w:ind w:left="367" w:hanging="26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D092FD62">
      <w:numFmt w:val="bullet"/>
      <w:lvlText w:val="•"/>
      <w:lvlJc w:val="left"/>
      <w:pPr>
        <w:ind w:left="1165" w:hanging="266"/>
      </w:pPr>
      <w:rPr>
        <w:rFonts w:hint="default"/>
        <w:lang w:eastAsia="en-US" w:bidi="ar-SA"/>
      </w:rPr>
    </w:lvl>
    <w:lvl w:ilvl="2" w:tplc="2C1C7766">
      <w:numFmt w:val="bullet"/>
      <w:lvlText w:val="•"/>
      <w:lvlJc w:val="left"/>
      <w:pPr>
        <w:ind w:left="1971" w:hanging="266"/>
      </w:pPr>
      <w:rPr>
        <w:rFonts w:hint="default"/>
        <w:lang w:eastAsia="en-US" w:bidi="ar-SA"/>
      </w:rPr>
    </w:lvl>
    <w:lvl w:ilvl="3" w:tplc="F8267192">
      <w:numFmt w:val="bullet"/>
      <w:lvlText w:val="•"/>
      <w:lvlJc w:val="left"/>
      <w:pPr>
        <w:ind w:left="2776" w:hanging="266"/>
      </w:pPr>
      <w:rPr>
        <w:rFonts w:hint="default"/>
        <w:lang w:eastAsia="en-US" w:bidi="ar-SA"/>
      </w:rPr>
    </w:lvl>
    <w:lvl w:ilvl="4" w:tplc="9028CBC6">
      <w:numFmt w:val="bullet"/>
      <w:lvlText w:val="•"/>
      <w:lvlJc w:val="left"/>
      <w:pPr>
        <w:ind w:left="3582" w:hanging="266"/>
      </w:pPr>
      <w:rPr>
        <w:rFonts w:hint="default"/>
        <w:lang w:eastAsia="en-US" w:bidi="ar-SA"/>
      </w:rPr>
    </w:lvl>
    <w:lvl w:ilvl="5" w:tplc="F9582E86">
      <w:numFmt w:val="bullet"/>
      <w:lvlText w:val="•"/>
      <w:lvlJc w:val="left"/>
      <w:pPr>
        <w:ind w:left="4387" w:hanging="266"/>
      </w:pPr>
      <w:rPr>
        <w:rFonts w:hint="default"/>
        <w:lang w:eastAsia="en-US" w:bidi="ar-SA"/>
      </w:rPr>
    </w:lvl>
    <w:lvl w:ilvl="6" w:tplc="2D9E6E32">
      <w:numFmt w:val="bullet"/>
      <w:lvlText w:val="•"/>
      <w:lvlJc w:val="left"/>
      <w:pPr>
        <w:ind w:left="5193" w:hanging="266"/>
      </w:pPr>
      <w:rPr>
        <w:rFonts w:hint="default"/>
        <w:lang w:eastAsia="en-US" w:bidi="ar-SA"/>
      </w:rPr>
    </w:lvl>
    <w:lvl w:ilvl="7" w:tplc="F79240CE">
      <w:numFmt w:val="bullet"/>
      <w:lvlText w:val="•"/>
      <w:lvlJc w:val="left"/>
      <w:pPr>
        <w:ind w:left="5998" w:hanging="266"/>
      </w:pPr>
      <w:rPr>
        <w:rFonts w:hint="default"/>
        <w:lang w:eastAsia="en-US" w:bidi="ar-SA"/>
      </w:rPr>
    </w:lvl>
    <w:lvl w:ilvl="8" w:tplc="AD2289A8">
      <w:numFmt w:val="bullet"/>
      <w:lvlText w:val="•"/>
      <w:lvlJc w:val="left"/>
      <w:pPr>
        <w:ind w:left="6804" w:hanging="266"/>
      </w:pPr>
      <w:rPr>
        <w:rFonts w:hint="default"/>
        <w:lang w:eastAsia="en-US" w:bidi="ar-SA"/>
      </w:rPr>
    </w:lvl>
  </w:abstractNum>
  <w:abstractNum w:abstractNumId="7" w15:restartNumberingAfterBreak="0">
    <w:nsid w:val="17C46853"/>
    <w:multiLevelType w:val="hybridMultilevel"/>
    <w:tmpl w:val="E772BA20"/>
    <w:lvl w:ilvl="0" w:tplc="CC960D34">
      <w:start w:val="1"/>
      <w:numFmt w:val="decimal"/>
      <w:lvlText w:val="[%1]"/>
      <w:lvlJc w:val="left"/>
      <w:pPr>
        <w:ind w:left="778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FC62D298">
      <w:numFmt w:val="bullet"/>
      <w:lvlText w:val="•"/>
      <w:lvlJc w:val="left"/>
      <w:pPr>
        <w:ind w:left="1549" w:hanging="339"/>
      </w:pPr>
      <w:rPr>
        <w:rFonts w:hint="default"/>
        <w:lang w:eastAsia="en-US" w:bidi="ar-SA"/>
      </w:rPr>
    </w:lvl>
    <w:lvl w:ilvl="2" w:tplc="A1769512">
      <w:numFmt w:val="bullet"/>
      <w:lvlText w:val="•"/>
      <w:lvlJc w:val="left"/>
      <w:pPr>
        <w:ind w:left="2318" w:hanging="339"/>
      </w:pPr>
      <w:rPr>
        <w:rFonts w:hint="default"/>
        <w:lang w:eastAsia="en-US" w:bidi="ar-SA"/>
      </w:rPr>
    </w:lvl>
    <w:lvl w:ilvl="3" w:tplc="50EE3582">
      <w:numFmt w:val="bullet"/>
      <w:lvlText w:val="•"/>
      <w:lvlJc w:val="left"/>
      <w:pPr>
        <w:ind w:left="3087" w:hanging="339"/>
      </w:pPr>
      <w:rPr>
        <w:rFonts w:hint="default"/>
        <w:lang w:eastAsia="en-US" w:bidi="ar-SA"/>
      </w:rPr>
    </w:lvl>
    <w:lvl w:ilvl="4" w:tplc="4710C0E6">
      <w:numFmt w:val="bullet"/>
      <w:lvlText w:val="•"/>
      <w:lvlJc w:val="left"/>
      <w:pPr>
        <w:ind w:left="3856" w:hanging="339"/>
      </w:pPr>
      <w:rPr>
        <w:rFonts w:hint="default"/>
        <w:lang w:eastAsia="en-US" w:bidi="ar-SA"/>
      </w:rPr>
    </w:lvl>
    <w:lvl w:ilvl="5" w:tplc="B6068E58">
      <w:numFmt w:val="bullet"/>
      <w:lvlText w:val="•"/>
      <w:lvlJc w:val="left"/>
      <w:pPr>
        <w:ind w:left="4625" w:hanging="339"/>
      </w:pPr>
      <w:rPr>
        <w:rFonts w:hint="default"/>
        <w:lang w:eastAsia="en-US" w:bidi="ar-SA"/>
      </w:rPr>
    </w:lvl>
    <w:lvl w:ilvl="6" w:tplc="4EB4CC04">
      <w:numFmt w:val="bullet"/>
      <w:lvlText w:val="•"/>
      <w:lvlJc w:val="left"/>
      <w:pPr>
        <w:ind w:left="5394" w:hanging="339"/>
      </w:pPr>
      <w:rPr>
        <w:rFonts w:hint="default"/>
        <w:lang w:eastAsia="en-US" w:bidi="ar-SA"/>
      </w:rPr>
    </w:lvl>
    <w:lvl w:ilvl="7" w:tplc="459CD9CE">
      <w:numFmt w:val="bullet"/>
      <w:lvlText w:val="•"/>
      <w:lvlJc w:val="left"/>
      <w:pPr>
        <w:ind w:left="6163" w:hanging="339"/>
      </w:pPr>
      <w:rPr>
        <w:rFonts w:hint="default"/>
        <w:lang w:eastAsia="en-US" w:bidi="ar-SA"/>
      </w:rPr>
    </w:lvl>
    <w:lvl w:ilvl="8" w:tplc="6B88B3C4">
      <w:numFmt w:val="bullet"/>
      <w:lvlText w:val="•"/>
      <w:lvlJc w:val="left"/>
      <w:pPr>
        <w:ind w:left="6932" w:hanging="339"/>
      </w:pPr>
      <w:rPr>
        <w:rFonts w:hint="default"/>
        <w:lang w:eastAsia="en-US" w:bidi="ar-SA"/>
      </w:rPr>
    </w:lvl>
  </w:abstractNum>
  <w:abstractNum w:abstractNumId="8" w15:restartNumberingAfterBreak="0">
    <w:nsid w:val="1A3A610D"/>
    <w:multiLevelType w:val="hybridMultilevel"/>
    <w:tmpl w:val="FB0CB620"/>
    <w:lvl w:ilvl="0" w:tplc="890050E8">
      <w:start w:val="1"/>
      <w:numFmt w:val="decimal"/>
      <w:lvlText w:val="[%1]"/>
      <w:lvlJc w:val="left"/>
      <w:pPr>
        <w:ind w:left="322" w:hanging="22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7"/>
        <w:szCs w:val="17"/>
        <w:lang w:eastAsia="en-US" w:bidi="ar-SA"/>
      </w:rPr>
    </w:lvl>
    <w:lvl w:ilvl="1" w:tplc="28BE5984">
      <w:numFmt w:val="bullet"/>
      <w:lvlText w:val="•"/>
      <w:lvlJc w:val="left"/>
      <w:pPr>
        <w:ind w:left="1109" w:hanging="222"/>
      </w:pPr>
      <w:rPr>
        <w:rFonts w:hint="default"/>
        <w:lang w:eastAsia="en-US" w:bidi="ar-SA"/>
      </w:rPr>
    </w:lvl>
    <w:lvl w:ilvl="2" w:tplc="95E62716">
      <w:numFmt w:val="bullet"/>
      <w:lvlText w:val="•"/>
      <w:lvlJc w:val="left"/>
      <w:pPr>
        <w:ind w:left="1898" w:hanging="222"/>
      </w:pPr>
      <w:rPr>
        <w:rFonts w:hint="default"/>
        <w:lang w:eastAsia="en-US" w:bidi="ar-SA"/>
      </w:rPr>
    </w:lvl>
    <w:lvl w:ilvl="3" w:tplc="FA624DEC">
      <w:numFmt w:val="bullet"/>
      <w:lvlText w:val="•"/>
      <w:lvlJc w:val="left"/>
      <w:pPr>
        <w:ind w:left="2687" w:hanging="222"/>
      </w:pPr>
      <w:rPr>
        <w:rFonts w:hint="default"/>
        <w:lang w:eastAsia="en-US" w:bidi="ar-SA"/>
      </w:rPr>
    </w:lvl>
    <w:lvl w:ilvl="4" w:tplc="C37287E2">
      <w:numFmt w:val="bullet"/>
      <w:lvlText w:val="•"/>
      <w:lvlJc w:val="left"/>
      <w:pPr>
        <w:ind w:left="3476" w:hanging="222"/>
      </w:pPr>
      <w:rPr>
        <w:rFonts w:hint="default"/>
        <w:lang w:eastAsia="en-US" w:bidi="ar-SA"/>
      </w:rPr>
    </w:lvl>
    <w:lvl w:ilvl="5" w:tplc="75861904">
      <w:numFmt w:val="bullet"/>
      <w:lvlText w:val="•"/>
      <w:lvlJc w:val="left"/>
      <w:pPr>
        <w:ind w:left="4265" w:hanging="222"/>
      </w:pPr>
      <w:rPr>
        <w:rFonts w:hint="default"/>
        <w:lang w:eastAsia="en-US" w:bidi="ar-SA"/>
      </w:rPr>
    </w:lvl>
    <w:lvl w:ilvl="6" w:tplc="12D498D8">
      <w:numFmt w:val="bullet"/>
      <w:lvlText w:val="•"/>
      <w:lvlJc w:val="left"/>
      <w:pPr>
        <w:ind w:left="5054" w:hanging="222"/>
      </w:pPr>
      <w:rPr>
        <w:rFonts w:hint="default"/>
        <w:lang w:eastAsia="en-US" w:bidi="ar-SA"/>
      </w:rPr>
    </w:lvl>
    <w:lvl w:ilvl="7" w:tplc="20DE2A5A">
      <w:numFmt w:val="bullet"/>
      <w:lvlText w:val="•"/>
      <w:lvlJc w:val="left"/>
      <w:pPr>
        <w:ind w:left="5843" w:hanging="222"/>
      </w:pPr>
      <w:rPr>
        <w:rFonts w:hint="default"/>
        <w:lang w:eastAsia="en-US" w:bidi="ar-SA"/>
      </w:rPr>
    </w:lvl>
    <w:lvl w:ilvl="8" w:tplc="1CE00878">
      <w:numFmt w:val="bullet"/>
      <w:lvlText w:val="•"/>
      <w:lvlJc w:val="left"/>
      <w:pPr>
        <w:ind w:left="6632" w:hanging="222"/>
      </w:pPr>
      <w:rPr>
        <w:rFonts w:hint="default"/>
        <w:lang w:eastAsia="en-US" w:bidi="ar-SA"/>
      </w:rPr>
    </w:lvl>
  </w:abstractNum>
  <w:abstractNum w:abstractNumId="9" w15:restartNumberingAfterBreak="0">
    <w:nsid w:val="236C1B76"/>
    <w:multiLevelType w:val="hybridMultilevel"/>
    <w:tmpl w:val="7D6ABC86"/>
    <w:lvl w:ilvl="0" w:tplc="00F0798C">
      <w:numFmt w:val="bullet"/>
      <w:lvlText w:val="*"/>
      <w:lvlJc w:val="left"/>
      <w:pPr>
        <w:ind w:left="270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81DC72FC">
      <w:numFmt w:val="bullet"/>
      <w:lvlText w:val="•"/>
      <w:lvlJc w:val="left"/>
      <w:pPr>
        <w:ind w:left="1099" w:hanging="142"/>
      </w:pPr>
      <w:rPr>
        <w:rFonts w:hint="default"/>
        <w:lang w:eastAsia="en-US" w:bidi="ar-SA"/>
      </w:rPr>
    </w:lvl>
    <w:lvl w:ilvl="2" w:tplc="C838AE48">
      <w:numFmt w:val="bullet"/>
      <w:lvlText w:val="•"/>
      <w:lvlJc w:val="left"/>
      <w:pPr>
        <w:ind w:left="1918" w:hanging="142"/>
      </w:pPr>
      <w:rPr>
        <w:rFonts w:hint="default"/>
        <w:lang w:eastAsia="en-US" w:bidi="ar-SA"/>
      </w:rPr>
    </w:lvl>
    <w:lvl w:ilvl="3" w:tplc="A5702EF6">
      <w:numFmt w:val="bullet"/>
      <w:lvlText w:val="•"/>
      <w:lvlJc w:val="left"/>
      <w:pPr>
        <w:ind w:left="2737" w:hanging="142"/>
      </w:pPr>
      <w:rPr>
        <w:rFonts w:hint="default"/>
        <w:lang w:eastAsia="en-US" w:bidi="ar-SA"/>
      </w:rPr>
    </w:lvl>
    <w:lvl w:ilvl="4" w:tplc="E0AA61C8">
      <w:numFmt w:val="bullet"/>
      <w:lvlText w:val="•"/>
      <w:lvlJc w:val="left"/>
      <w:pPr>
        <w:ind w:left="3556" w:hanging="142"/>
      </w:pPr>
      <w:rPr>
        <w:rFonts w:hint="default"/>
        <w:lang w:eastAsia="en-US" w:bidi="ar-SA"/>
      </w:rPr>
    </w:lvl>
    <w:lvl w:ilvl="5" w:tplc="A858E7EE">
      <w:numFmt w:val="bullet"/>
      <w:lvlText w:val="•"/>
      <w:lvlJc w:val="left"/>
      <w:pPr>
        <w:ind w:left="4376" w:hanging="142"/>
      </w:pPr>
      <w:rPr>
        <w:rFonts w:hint="default"/>
        <w:lang w:eastAsia="en-US" w:bidi="ar-SA"/>
      </w:rPr>
    </w:lvl>
    <w:lvl w:ilvl="6" w:tplc="53F2F500">
      <w:numFmt w:val="bullet"/>
      <w:lvlText w:val="•"/>
      <w:lvlJc w:val="left"/>
      <w:pPr>
        <w:ind w:left="5195" w:hanging="142"/>
      </w:pPr>
      <w:rPr>
        <w:rFonts w:hint="default"/>
        <w:lang w:eastAsia="en-US" w:bidi="ar-SA"/>
      </w:rPr>
    </w:lvl>
    <w:lvl w:ilvl="7" w:tplc="BF28FF62">
      <w:numFmt w:val="bullet"/>
      <w:lvlText w:val="•"/>
      <w:lvlJc w:val="left"/>
      <w:pPr>
        <w:ind w:left="6014" w:hanging="142"/>
      </w:pPr>
      <w:rPr>
        <w:rFonts w:hint="default"/>
        <w:lang w:eastAsia="en-US" w:bidi="ar-SA"/>
      </w:rPr>
    </w:lvl>
    <w:lvl w:ilvl="8" w:tplc="1DF252A0">
      <w:numFmt w:val="bullet"/>
      <w:lvlText w:val="•"/>
      <w:lvlJc w:val="left"/>
      <w:pPr>
        <w:ind w:left="6833" w:hanging="142"/>
      </w:pPr>
      <w:rPr>
        <w:rFonts w:hint="default"/>
        <w:lang w:eastAsia="en-US" w:bidi="ar-SA"/>
      </w:rPr>
    </w:lvl>
  </w:abstractNum>
  <w:abstractNum w:abstractNumId="10" w15:restartNumberingAfterBreak="0">
    <w:nsid w:val="263B52F7"/>
    <w:multiLevelType w:val="hybridMultilevel"/>
    <w:tmpl w:val="1D9C3084"/>
    <w:lvl w:ilvl="0" w:tplc="BC8486A4">
      <w:start w:val="1"/>
      <w:numFmt w:val="upperRoman"/>
      <w:lvlText w:val="%1."/>
      <w:lvlJc w:val="left"/>
      <w:pPr>
        <w:ind w:left="286" w:hanging="15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19"/>
        <w:szCs w:val="19"/>
        <w:lang w:eastAsia="en-US" w:bidi="ar-SA"/>
      </w:rPr>
    </w:lvl>
    <w:lvl w:ilvl="1" w:tplc="E736AC92">
      <w:start w:val="1"/>
      <w:numFmt w:val="decimal"/>
      <w:lvlText w:val="%2."/>
      <w:lvlJc w:val="left"/>
      <w:pPr>
        <w:ind w:left="584" w:hanging="1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2" w:tplc="D23CFD2E">
      <w:numFmt w:val="bullet"/>
      <w:lvlText w:val="•"/>
      <w:lvlJc w:val="left"/>
      <w:pPr>
        <w:ind w:left="580" w:hanging="188"/>
      </w:pPr>
      <w:rPr>
        <w:rFonts w:hint="default"/>
        <w:lang w:eastAsia="en-US" w:bidi="ar-SA"/>
      </w:rPr>
    </w:lvl>
    <w:lvl w:ilvl="3" w:tplc="6C4040CC">
      <w:numFmt w:val="bullet"/>
      <w:lvlText w:val="•"/>
      <w:lvlJc w:val="left"/>
      <w:pPr>
        <w:ind w:left="1566" w:hanging="188"/>
      </w:pPr>
      <w:rPr>
        <w:rFonts w:hint="default"/>
        <w:lang w:eastAsia="en-US" w:bidi="ar-SA"/>
      </w:rPr>
    </w:lvl>
    <w:lvl w:ilvl="4" w:tplc="428C70E8">
      <w:numFmt w:val="bullet"/>
      <w:lvlText w:val="•"/>
      <w:lvlJc w:val="left"/>
      <w:pPr>
        <w:ind w:left="2553" w:hanging="188"/>
      </w:pPr>
      <w:rPr>
        <w:rFonts w:hint="default"/>
        <w:lang w:eastAsia="en-US" w:bidi="ar-SA"/>
      </w:rPr>
    </w:lvl>
    <w:lvl w:ilvl="5" w:tplc="DCCE6BC2">
      <w:numFmt w:val="bullet"/>
      <w:lvlText w:val="•"/>
      <w:lvlJc w:val="left"/>
      <w:pPr>
        <w:ind w:left="3540" w:hanging="188"/>
      </w:pPr>
      <w:rPr>
        <w:rFonts w:hint="default"/>
        <w:lang w:eastAsia="en-US" w:bidi="ar-SA"/>
      </w:rPr>
    </w:lvl>
    <w:lvl w:ilvl="6" w:tplc="75245C30">
      <w:numFmt w:val="bullet"/>
      <w:lvlText w:val="•"/>
      <w:lvlJc w:val="left"/>
      <w:pPr>
        <w:ind w:left="4527" w:hanging="188"/>
      </w:pPr>
      <w:rPr>
        <w:rFonts w:hint="default"/>
        <w:lang w:eastAsia="en-US" w:bidi="ar-SA"/>
      </w:rPr>
    </w:lvl>
    <w:lvl w:ilvl="7" w:tplc="F93C0D6A">
      <w:numFmt w:val="bullet"/>
      <w:lvlText w:val="•"/>
      <w:lvlJc w:val="left"/>
      <w:pPr>
        <w:ind w:left="5513" w:hanging="188"/>
      </w:pPr>
      <w:rPr>
        <w:rFonts w:hint="default"/>
        <w:lang w:eastAsia="en-US" w:bidi="ar-SA"/>
      </w:rPr>
    </w:lvl>
    <w:lvl w:ilvl="8" w:tplc="DEFAA20A">
      <w:numFmt w:val="bullet"/>
      <w:lvlText w:val="•"/>
      <w:lvlJc w:val="left"/>
      <w:pPr>
        <w:ind w:left="6500" w:hanging="188"/>
      </w:pPr>
      <w:rPr>
        <w:rFonts w:hint="default"/>
        <w:lang w:eastAsia="en-US" w:bidi="ar-SA"/>
      </w:rPr>
    </w:lvl>
  </w:abstractNum>
  <w:abstractNum w:abstractNumId="11" w15:restartNumberingAfterBreak="0">
    <w:nsid w:val="27E114F0"/>
    <w:multiLevelType w:val="hybridMultilevel"/>
    <w:tmpl w:val="FABA62BE"/>
    <w:lvl w:ilvl="0" w:tplc="8E2E0D4A">
      <w:start w:val="1"/>
      <w:numFmt w:val="decimal"/>
      <w:lvlText w:val="[%1]"/>
      <w:lvlJc w:val="left"/>
      <w:pPr>
        <w:ind w:left="439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3C7249DA">
      <w:numFmt w:val="bullet"/>
      <w:lvlText w:val="•"/>
      <w:lvlJc w:val="left"/>
      <w:pPr>
        <w:ind w:left="1232" w:hanging="339"/>
      </w:pPr>
      <w:rPr>
        <w:rFonts w:hint="default"/>
        <w:lang w:eastAsia="en-US" w:bidi="ar-SA"/>
      </w:rPr>
    </w:lvl>
    <w:lvl w:ilvl="2" w:tplc="91CEF56E">
      <w:numFmt w:val="bullet"/>
      <w:lvlText w:val="•"/>
      <w:lvlJc w:val="left"/>
      <w:pPr>
        <w:ind w:left="2025" w:hanging="339"/>
      </w:pPr>
      <w:rPr>
        <w:rFonts w:hint="default"/>
        <w:lang w:eastAsia="en-US" w:bidi="ar-SA"/>
      </w:rPr>
    </w:lvl>
    <w:lvl w:ilvl="3" w:tplc="0A40BB66">
      <w:numFmt w:val="bullet"/>
      <w:lvlText w:val="•"/>
      <w:lvlJc w:val="left"/>
      <w:pPr>
        <w:ind w:left="2818" w:hanging="339"/>
      </w:pPr>
      <w:rPr>
        <w:rFonts w:hint="default"/>
        <w:lang w:eastAsia="en-US" w:bidi="ar-SA"/>
      </w:rPr>
    </w:lvl>
    <w:lvl w:ilvl="4" w:tplc="D17894DC">
      <w:numFmt w:val="bullet"/>
      <w:lvlText w:val="•"/>
      <w:lvlJc w:val="left"/>
      <w:pPr>
        <w:ind w:left="3611" w:hanging="339"/>
      </w:pPr>
      <w:rPr>
        <w:rFonts w:hint="default"/>
        <w:lang w:eastAsia="en-US" w:bidi="ar-SA"/>
      </w:rPr>
    </w:lvl>
    <w:lvl w:ilvl="5" w:tplc="29D0678C">
      <w:numFmt w:val="bullet"/>
      <w:lvlText w:val="•"/>
      <w:lvlJc w:val="left"/>
      <w:pPr>
        <w:ind w:left="4404" w:hanging="339"/>
      </w:pPr>
      <w:rPr>
        <w:rFonts w:hint="default"/>
        <w:lang w:eastAsia="en-US" w:bidi="ar-SA"/>
      </w:rPr>
    </w:lvl>
    <w:lvl w:ilvl="6" w:tplc="E2300D10">
      <w:numFmt w:val="bullet"/>
      <w:lvlText w:val="•"/>
      <w:lvlJc w:val="left"/>
      <w:pPr>
        <w:ind w:left="5196" w:hanging="339"/>
      </w:pPr>
      <w:rPr>
        <w:rFonts w:hint="default"/>
        <w:lang w:eastAsia="en-US" w:bidi="ar-SA"/>
      </w:rPr>
    </w:lvl>
    <w:lvl w:ilvl="7" w:tplc="85081864">
      <w:numFmt w:val="bullet"/>
      <w:lvlText w:val="•"/>
      <w:lvlJc w:val="left"/>
      <w:pPr>
        <w:ind w:left="5989" w:hanging="339"/>
      </w:pPr>
      <w:rPr>
        <w:rFonts w:hint="default"/>
        <w:lang w:eastAsia="en-US" w:bidi="ar-SA"/>
      </w:rPr>
    </w:lvl>
    <w:lvl w:ilvl="8" w:tplc="2A72CAC2">
      <w:numFmt w:val="bullet"/>
      <w:lvlText w:val="•"/>
      <w:lvlJc w:val="left"/>
      <w:pPr>
        <w:ind w:left="6782" w:hanging="339"/>
      </w:pPr>
      <w:rPr>
        <w:rFonts w:hint="default"/>
        <w:lang w:eastAsia="en-US" w:bidi="ar-SA"/>
      </w:rPr>
    </w:lvl>
  </w:abstractNum>
  <w:abstractNum w:abstractNumId="12" w15:restartNumberingAfterBreak="0">
    <w:nsid w:val="29E31929"/>
    <w:multiLevelType w:val="hybridMultilevel"/>
    <w:tmpl w:val="ECE843EC"/>
    <w:lvl w:ilvl="0" w:tplc="182EDB4C">
      <w:numFmt w:val="bullet"/>
      <w:lvlText w:val="-"/>
      <w:lvlJc w:val="left"/>
      <w:pPr>
        <w:ind w:left="101" w:hanging="1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883AA806">
      <w:numFmt w:val="bullet"/>
      <w:lvlText w:val="•"/>
      <w:lvlJc w:val="left"/>
      <w:pPr>
        <w:ind w:left="926" w:hanging="109"/>
      </w:pPr>
      <w:rPr>
        <w:rFonts w:hint="default"/>
        <w:lang w:eastAsia="en-US" w:bidi="ar-SA"/>
      </w:rPr>
    </w:lvl>
    <w:lvl w:ilvl="2" w:tplc="6526F1CE">
      <w:numFmt w:val="bullet"/>
      <w:lvlText w:val="•"/>
      <w:lvlJc w:val="left"/>
      <w:pPr>
        <w:ind w:left="1753" w:hanging="109"/>
      </w:pPr>
      <w:rPr>
        <w:rFonts w:hint="default"/>
        <w:lang w:eastAsia="en-US" w:bidi="ar-SA"/>
      </w:rPr>
    </w:lvl>
    <w:lvl w:ilvl="3" w:tplc="F266C55E">
      <w:numFmt w:val="bullet"/>
      <w:lvlText w:val="•"/>
      <w:lvlJc w:val="left"/>
      <w:pPr>
        <w:ind w:left="2580" w:hanging="109"/>
      </w:pPr>
      <w:rPr>
        <w:rFonts w:hint="default"/>
        <w:lang w:eastAsia="en-US" w:bidi="ar-SA"/>
      </w:rPr>
    </w:lvl>
    <w:lvl w:ilvl="4" w:tplc="5AEED4C6">
      <w:numFmt w:val="bullet"/>
      <w:lvlText w:val="•"/>
      <w:lvlJc w:val="left"/>
      <w:pPr>
        <w:ind w:left="3407" w:hanging="109"/>
      </w:pPr>
      <w:rPr>
        <w:rFonts w:hint="default"/>
        <w:lang w:eastAsia="en-US" w:bidi="ar-SA"/>
      </w:rPr>
    </w:lvl>
    <w:lvl w:ilvl="5" w:tplc="5BEAB7F8">
      <w:numFmt w:val="bullet"/>
      <w:lvlText w:val="•"/>
      <w:lvlJc w:val="left"/>
      <w:pPr>
        <w:ind w:left="4234" w:hanging="109"/>
      </w:pPr>
      <w:rPr>
        <w:rFonts w:hint="default"/>
        <w:lang w:eastAsia="en-US" w:bidi="ar-SA"/>
      </w:rPr>
    </w:lvl>
    <w:lvl w:ilvl="6" w:tplc="30F8090A">
      <w:numFmt w:val="bullet"/>
      <w:lvlText w:val="•"/>
      <w:lvlJc w:val="left"/>
      <w:pPr>
        <w:ind w:left="5060" w:hanging="109"/>
      </w:pPr>
      <w:rPr>
        <w:rFonts w:hint="default"/>
        <w:lang w:eastAsia="en-US" w:bidi="ar-SA"/>
      </w:rPr>
    </w:lvl>
    <w:lvl w:ilvl="7" w:tplc="2B2EF7A6">
      <w:numFmt w:val="bullet"/>
      <w:lvlText w:val="•"/>
      <w:lvlJc w:val="left"/>
      <w:pPr>
        <w:ind w:left="5887" w:hanging="109"/>
      </w:pPr>
      <w:rPr>
        <w:rFonts w:hint="default"/>
        <w:lang w:eastAsia="en-US" w:bidi="ar-SA"/>
      </w:rPr>
    </w:lvl>
    <w:lvl w:ilvl="8" w:tplc="23DC288A">
      <w:numFmt w:val="bullet"/>
      <w:lvlText w:val="•"/>
      <w:lvlJc w:val="left"/>
      <w:pPr>
        <w:ind w:left="6714" w:hanging="109"/>
      </w:pPr>
      <w:rPr>
        <w:rFonts w:hint="default"/>
        <w:lang w:eastAsia="en-US" w:bidi="ar-SA"/>
      </w:rPr>
    </w:lvl>
  </w:abstractNum>
  <w:abstractNum w:abstractNumId="13" w15:restartNumberingAfterBreak="0">
    <w:nsid w:val="2B5F253B"/>
    <w:multiLevelType w:val="hybridMultilevel"/>
    <w:tmpl w:val="0B8EAB04"/>
    <w:lvl w:ilvl="0" w:tplc="22EE89C2">
      <w:numFmt w:val="bullet"/>
      <w:lvlText w:val=""/>
      <w:lvlJc w:val="left"/>
      <w:pPr>
        <w:ind w:left="778" w:hanging="339"/>
      </w:pPr>
      <w:rPr>
        <w:rFonts w:ascii="Symbol" w:eastAsia="Symbol" w:hAnsi="Symbol" w:cs="Symbol" w:hint="default"/>
        <w:spacing w:val="0"/>
        <w:w w:val="99"/>
        <w:lang w:eastAsia="en-US" w:bidi="ar-SA"/>
      </w:rPr>
    </w:lvl>
    <w:lvl w:ilvl="1" w:tplc="648CBDDE">
      <w:numFmt w:val="bullet"/>
      <w:lvlText w:val="•"/>
      <w:lvlJc w:val="left"/>
      <w:pPr>
        <w:ind w:left="1549" w:hanging="339"/>
      </w:pPr>
      <w:rPr>
        <w:rFonts w:hint="default"/>
        <w:lang w:eastAsia="en-US" w:bidi="ar-SA"/>
      </w:rPr>
    </w:lvl>
    <w:lvl w:ilvl="2" w:tplc="A476B7AE">
      <w:numFmt w:val="bullet"/>
      <w:lvlText w:val="•"/>
      <w:lvlJc w:val="left"/>
      <w:pPr>
        <w:ind w:left="2318" w:hanging="339"/>
      </w:pPr>
      <w:rPr>
        <w:rFonts w:hint="default"/>
        <w:lang w:eastAsia="en-US" w:bidi="ar-SA"/>
      </w:rPr>
    </w:lvl>
    <w:lvl w:ilvl="3" w:tplc="285E1170">
      <w:numFmt w:val="bullet"/>
      <w:lvlText w:val="•"/>
      <w:lvlJc w:val="left"/>
      <w:pPr>
        <w:ind w:left="3088" w:hanging="339"/>
      </w:pPr>
      <w:rPr>
        <w:rFonts w:hint="default"/>
        <w:lang w:eastAsia="en-US" w:bidi="ar-SA"/>
      </w:rPr>
    </w:lvl>
    <w:lvl w:ilvl="4" w:tplc="7B8625CE">
      <w:numFmt w:val="bullet"/>
      <w:lvlText w:val="•"/>
      <w:lvlJc w:val="left"/>
      <w:pPr>
        <w:ind w:left="3857" w:hanging="339"/>
      </w:pPr>
      <w:rPr>
        <w:rFonts w:hint="default"/>
        <w:lang w:eastAsia="en-US" w:bidi="ar-SA"/>
      </w:rPr>
    </w:lvl>
    <w:lvl w:ilvl="5" w:tplc="AB78B344">
      <w:numFmt w:val="bullet"/>
      <w:lvlText w:val="•"/>
      <w:lvlJc w:val="left"/>
      <w:pPr>
        <w:ind w:left="4627" w:hanging="339"/>
      </w:pPr>
      <w:rPr>
        <w:rFonts w:hint="default"/>
        <w:lang w:eastAsia="en-US" w:bidi="ar-SA"/>
      </w:rPr>
    </w:lvl>
    <w:lvl w:ilvl="6" w:tplc="AE28E02C">
      <w:numFmt w:val="bullet"/>
      <w:lvlText w:val="•"/>
      <w:lvlJc w:val="left"/>
      <w:pPr>
        <w:ind w:left="5396" w:hanging="339"/>
      </w:pPr>
      <w:rPr>
        <w:rFonts w:hint="default"/>
        <w:lang w:eastAsia="en-US" w:bidi="ar-SA"/>
      </w:rPr>
    </w:lvl>
    <w:lvl w:ilvl="7" w:tplc="B9BA8D90">
      <w:numFmt w:val="bullet"/>
      <w:lvlText w:val="•"/>
      <w:lvlJc w:val="left"/>
      <w:pPr>
        <w:ind w:left="6165" w:hanging="339"/>
      </w:pPr>
      <w:rPr>
        <w:rFonts w:hint="default"/>
        <w:lang w:eastAsia="en-US" w:bidi="ar-SA"/>
      </w:rPr>
    </w:lvl>
    <w:lvl w:ilvl="8" w:tplc="66A2D0AE">
      <w:numFmt w:val="bullet"/>
      <w:lvlText w:val="•"/>
      <w:lvlJc w:val="left"/>
      <w:pPr>
        <w:ind w:left="6935" w:hanging="339"/>
      </w:pPr>
      <w:rPr>
        <w:rFonts w:hint="default"/>
        <w:lang w:eastAsia="en-US" w:bidi="ar-SA"/>
      </w:rPr>
    </w:lvl>
  </w:abstractNum>
  <w:abstractNum w:abstractNumId="14" w15:restartNumberingAfterBreak="0">
    <w:nsid w:val="2B633148"/>
    <w:multiLevelType w:val="hybridMultilevel"/>
    <w:tmpl w:val="8E10A30C"/>
    <w:lvl w:ilvl="0" w:tplc="9C2CE3E0">
      <w:numFmt w:val="bullet"/>
      <w:lvlText w:val=""/>
      <w:lvlJc w:val="left"/>
      <w:pPr>
        <w:ind w:left="778" w:hanging="195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B4048B18">
      <w:numFmt w:val="bullet"/>
      <w:lvlText w:val="•"/>
      <w:lvlJc w:val="left"/>
      <w:pPr>
        <w:ind w:left="1549" w:hanging="195"/>
      </w:pPr>
      <w:rPr>
        <w:rFonts w:hint="default"/>
        <w:lang w:eastAsia="en-US" w:bidi="ar-SA"/>
      </w:rPr>
    </w:lvl>
    <w:lvl w:ilvl="2" w:tplc="9DEE5F2E">
      <w:numFmt w:val="bullet"/>
      <w:lvlText w:val="•"/>
      <w:lvlJc w:val="left"/>
      <w:pPr>
        <w:ind w:left="2318" w:hanging="195"/>
      </w:pPr>
      <w:rPr>
        <w:rFonts w:hint="default"/>
        <w:lang w:eastAsia="en-US" w:bidi="ar-SA"/>
      </w:rPr>
    </w:lvl>
    <w:lvl w:ilvl="3" w:tplc="D644A9C6">
      <w:numFmt w:val="bullet"/>
      <w:lvlText w:val="•"/>
      <w:lvlJc w:val="left"/>
      <w:pPr>
        <w:ind w:left="3088" w:hanging="195"/>
      </w:pPr>
      <w:rPr>
        <w:rFonts w:hint="default"/>
        <w:lang w:eastAsia="en-US" w:bidi="ar-SA"/>
      </w:rPr>
    </w:lvl>
    <w:lvl w:ilvl="4" w:tplc="B69AE79E">
      <w:numFmt w:val="bullet"/>
      <w:lvlText w:val="•"/>
      <w:lvlJc w:val="left"/>
      <w:pPr>
        <w:ind w:left="3857" w:hanging="195"/>
      </w:pPr>
      <w:rPr>
        <w:rFonts w:hint="default"/>
        <w:lang w:eastAsia="en-US" w:bidi="ar-SA"/>
      </w:rPr>
    </w:lvl>
    <w:lvl w:ilvl="5" w:tplc="3288F7FA">
      <w:numFmt w:val="bullet"/>
      <w:lvlText w:val="•"/>
      <w:lvlJc w:val="left"/>
      <w:pPr>
        <w:ind w:left="4627" w:hanging="195"/>
      </w:pPr>
      <w:rPr>
        <w:rFonts w:hint="default"/>
        <w:lang w:eastAsia="en-US" w:bidi="ar-SA"/>
      </w:rPr>
    </w:lvl>
    <w:lvl w:ilvl="6" w:tplc="B428E600">
      <w:numFmt w:val="bullet"/>
      <w:lvlText w:val="•"/>
      <w:lvlJc w:val="left"/>
      <w:pPr>
        <w:ind w:left="5396" w:hanging="195"/>
      </w:pPr>
      <w:rPr>
        <w:rFonts w:hint="default"/>
        <w:lang w:eastAsia="en-US" w:bidi="ar-SA"/>
      </w:rPr>
    </w:lvl>
    <w:lvl w:ilvl="7" w:tplc="0FACB32E">
      <w:numFmt w:val="bullet"/>
      <w:lvlText w:val="•"/>
      <w:lvlJc w:val="left"/>
      <w:pPr>
        <w:ind w:left="6165" w:hanging="195"/>
      </w:pPr>
      <w:rPr>
        <w:rFonts w:hint="default"/>
        <w:lang w:eastAsia="en-US" w:bidi="ar-SA"/>
      </w:rPr>
    </w:lvl>
    <w:lvl w:ilvl="8" w:tplc="A18C1B80">
      <w:numFmt w:val="bullet"/>
      <w:lvlText w:val="•"/>
      <w:lvlJc w:val="left"/>
      <w:pPr>
        <w:ind w:left="6935" w:hanging="195"/>
      </w:pPr>
      <w:rPr>
        <w:rFonts w:hint="default"/>
        <w:lang w:eastAsia="en-US" w:bidi="ar-SA"/>
      </w:rPr>
    </w:lvl>
  </w:abstractNum>
  <w:abstractNum w:abstractNumId="15" w15:restartNumberingAfterBreak="0">
    <w:nsid w:val="310424C0"/>
    <w:multiLevelType w:val="hybridMultilevel"/>
    <w:tmpl w:val="2C7273E2"/>
    <w:lvl w:ilvl="0" w:tplc="3B0210EA">
      <w:start w:val="1"/>
      <w:numFmt w:val="decimal"/>
      <w:lvlText w:val="[%1]"/>
      <w:lvlJc w:val="left"/>
      <w:pPr>
        <w:ind w:left="440" w:hanging="340"/>
        <w:jc w:val="left"/>
      </w:pPr>
      <w:rPr>
        <w:rFonts w:hint="default"/>
        <w:spacing w:val="-2"/>
        <w:w w:val="103"/>
        <w:lang w:eastAsia="en-US" w:bidi="ar-SA"/>
      </w:rPr>
    </w:lvl>
    <w:lvl w:ilvl="1" w:tplc="665AF804">
      <w:numFmt w:val="bullet"/>
      <w:lvlText w:val="•"/>
      <w:lvlJc w:val="left"/>
      <w:pPr>
        <w:ind w:left="1243" w:hanging="340"/>
      </w:pPr>
      <w:rPr>
        <w:rFonts w:hint="default"/>
        <w:lang w:eastAsia="en-US" w:bidi="ar-SA"/>
      </w:rPr>
    </w:lvl>
    <w:lvl w:ilvl="2" w:tplc="4F221A3A">
      <w:numFmt w:val="bullet"/>
      <w:lvlText w:val="•"/>
      <w:lvlJc w:val="left"/>
      <w:pPr>
        <w:ind w:left="2047" w:hanging="340"/>
      </w:pPr>
      <w:rPr>
        <w:rFonts w:hint="default"/>
        <w:lang w:eastAsia="en-US" w:bidi="ar-SA"/>
      </w:rPr>
    </w:lvl>
    <w:lvl w:ilvl="3" w:tplc="70F272A6">
      <w:numFmt w:val="bullet"/>
      <w:lvlText w:val="•"/>
      <w:lvlJc w:val="left"/>
      <w:pPr>
        <w:ind w:left="2851" w:hanging="340"/>
      </w:pPr>
      <w:rPr>
        <w:rFonts w:hint="default"/>
        <w:lang w:eastAsia="en-US" w:bidi="ar-SA"/>
      </w:rPr>
    </w:lvl>
    <w:lvl w:ilvl="4" w:tplc="EBD029A0">
      <w:numFmt w:val="bullet"/>
      <w:lvlText w:val="•"/>
      <w:lvlJc w:val="left"/>
      <w:pPr>
        <w:ind w:left="3655" w:hanging="340"/>
      </w:pPr>
      <w:rPr>
        <w:rFonts w:hint="default"/>
        <w:lang w:eastAsia="en-US" w:bidi="ar-SA"/>
      </w:rPr>
    </w:lvl>
    <w:lvl w:ilvl="5" w:tplc="468E4C12">
      <w:numFmt w:val="bullet"/>
      <w:lvlText w:val="•"/>
      <w:lvlJc w:val="left"/>
      <w:pPr>
        <w:ind w:left="4459" w:hanging="340"/>
      </w:pPr>
      <w:rPr>
        <w:rFonts w:hint="default"/>
        <w:lang w:eastAsia="en-US" w:bidi="ar-SA"/>
      </w:rPr>
    </w:lvl>
    <w:lvl w:ilvl="6" w:tplc="ABC88788">
      <w:numFmt w:val="bullet"/>
      <w:lvlText w:val="•"/>
      <w:lvlJc w:val="left"/>
      <w:pPr>
        <w:ind w:left="5262" w:hanging="340"/>
      </w:pPr>
      <w:rPr>
        <w:rFonts w:hint="default"/>
        <w:lang w:eastAsia="en-US" w:bidi="ar-SA"/>
      </w:rPr>
    </w:lvl>
    <w:lvl w:ilvl="7" w:tplc="E1EA9032">
      <w:numFmt w:val="bullet"/>
      <w:lvlText w:val="•"/>
      <w:lvlJc w:val="left"/>
      <w:pPr>
        <w:ind w:left="6066" w:hanging="340"/>
      </w:pPr>
      <w:rPr>
        <w:rFonts w:hint="default"/>
        <w:lang w:eastAsia="en-US" w:bidi="ar-SA"/>
      </w:rPr>
    </w:lvl>
    <w:lvl w:ilvl="8" w:tplc="40600442">
      <w:numFmt w:val="bullet"/>
      <w:lvlText w:val="•"/>
      <w:lvlJc w:val="left"/>
      <w:pPr>
        <w:ind w:left="6870" w:hanging="340"/>
      </w:pPr>
      <w:rPr>
        <w:rFonts w:hint="default"/>
        <w:lang w:eastAsia="en-US" w:bidi="ar-SA"/>
      </w:rPr>
    </w:lvl>
  </w:abstractNum>
  <w:abstractNum w:abstractNumId="16" w15:restartNumberingAfterBreak="0">
    <w:nsid w:val="357741CC"/>
    <w:multiLevelType w:val="hybridMultilevel"/>
    <w:tmpl w:val="DE40BB94"/>
    <w:lvl w:ilvl="0" w:tplc="A1107AE8">
      <w:start w:val="1"/>
      <w:numFmt w:val="decimal"/>
      <w:lvlText w:val="[%1]"/>
      <w:lvlJc w:val="left"/>
      <w:pPr>
        <w:ind w:left="778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7FE26A9A">
      <w:numFmt w:val="bullet"/>
      <w:lvlText w:val="•"/>
      <w:lvlJc w:val="left"/>
      <w:pPr>
        <w:ind w:left="1549" w:hanging="339"/>
      </w:pPr>
      <w:rPr>
        <w:rFonts w:hint="default"/>
        <w:lang w:eastAsia="en-US" w:bidi="ar-SA"/>
      </w:rPr>
    </w:lvl>
    <w:lvl w:ilvl="2" w:tplc="27C28E8C">
      <w:numFmt w:val="bullet"/>
      <w:lvlText w:val="•"/>
      <w:lvlJc w:val="left"/>
      <w:pPr>
        <w:ind w:left="2318" w:hanging="339"/>
      </w:pPr>
      <w:rPr>
        <w:rFonts w:hint="default"/>
        <w:lang w:eastAsia="en-US" w:bidi="ar-SA"/>
      </w:rPr>
    </w:lvl>
    <w:lvl w:ilvl="3" w:tplc="041C272E">
      <w:numFmt w:val="bullet"/>
      <w:lvlText w:val="•"/>
      <w:lvlJc w:val="left"/>
      <w:pPr>
        <w:ind w:left="3087" w:hanging="339"/>
      </w:pPr>
      <w:rPr>
        <w:rFonts w:hint="default"/>
        <w:lang w:eastAsia="en-US" w:bidi="ar-SA"/>
      </w:rPr>
    </w:lvl>
    <w:lvl w:ilvl="4" w:tplc="70F4E400">
      <w:numFmt w:val="bullet"/>
      <w:lvlText w:val="•"/>
      <w:lvlJc w:val="left"/>
      <w:pPr>
        <w:ind w:left="3856" w:hanging="339"/>
      </w:pPr>
      <w:rPr>
        <w:rFonts w:hint="default"/>
        <w:lang w:eastAsia="en-US" w:bidi="ar-SA"/>
      </w:rPr>
    </w:lvl>
    <w:lvl w:ilvl="5" w:tplc="5A8E69E0">
      <w:numFmt w:val="bullet"/>
      <w:lvlText w:val="•"/>
      <w:lvlJc w:val="left"/>
      <w:pPr>
        <w:ind w:left="4625" w:hanging="339"/>
      </w:pPr>
      <w:rPr>
        <w:rFonts w:hint="default"/>
        <w:lang w:eastAsia="en-US" w:bidi="ar-SA"/>
      </w:rPr>
    </w:lvl>
    <w:lvl w:ilvl="6" w:tplc="1CC89920">
      <w:numFmt w:val="bullet"/>
      <w:lvlText w:val="•"/>
      <w:lvlJc w:val="left"/>
      <w:pPr>
        <w:ind w:left="5394" w:hanging="339"/>
      </w:pPr>
      <w:rPr>
        <w:rFonts w:hint="default"/>
        <w:lang w:eastAsia="en-US" w:bidi="ar-SA"/>
      </w:rPr>
    </w:lvl>
    <w:lvl w:ilvl="7" w:tplc="0A3E5400">
      <w:numFmt w:val="bullet"/>
      <w:lvlText w:val="•"/>
      <w:lvlJc w:val="left"/>
      <w:pPr>
        <w:ind w:left="6163" w:hanging="339"/>
      </w:pPr>
      <w:rPr>
        <w:rFonts w:hint="default"/>
        <w:lang w:eastAsia="en-US" w:bidi="ar-SA"/>
      </w:rPr>
    </w:lvl>
    <w:lvl w:ilvl="8" w:tplc="F842C5B0">
      <w:numFmt w:val="bullet"/>
      <w:lvlText w:val="•"/>
      <w:lvlJc w:val="left"/>
      <w:pPr>
        <w:ind w:left="6932" w:hanging="339"/>
      </w:pPr>
      <w:rPr>
        <w:rFonts w:hint="default"/>
        <w:lang w:eastAsia="en-US" w:bidi="ar-SA"/>
      </w:rPr>
    </w:lvl>
  </w:abstractNum>
  <w:abstractNum w:abstractNumId="17" w15:restartNumberingAfterBreak="0">
    <w:nsid w:val="35FC4078"/>
    <w:multiLevelType w:val="hybridMultilevel"/>
    <w:tmpl w:val="F46A3A36"/>
    <w:lvl w:ilvl="0" w:tplc="78BAEECE">
      <w:start w:val="1"/>
      <w:numFmt w:val="decimal"/>
      <w:lvlText w:val="[%1]"/>
      <w:lvlJc w:val="left"/>
      <w:pPr>
        <w:ind w:left="439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102A5A66">
      <w:numFmt w:val="bullet"/>
      <w:lvlText w:val="•"/>
      <w:lvlJc w:val="left"/>
      <w:pPr>
        <w:ind w:left="1232" w:hanging="339"/>
      </w:pPr>
      <w:rPr>
        <w:rFonts w:hint="default"/>
        <w:lang w:eastAsia="en-US" w:bidi="ar-SA"/>
      </w:rPr>
    </w:lvl>
    <w:lvl w:ilvl="2" w:tplc="91F0370C">
      <w:numFmt w:val="bullet"/>
      <w:lvlText w:val="•"/>
      <w:lvlJc w:val="left"/>
      <w:pPr>
        <w:ind w:left="2025" w:hanging="339"/>
      </w:pPr>
      <w:rPr>
        <w:rFonts w:hint="default"/>
        <w:lang w:eastAsia="en-US" w:bidi="ar-SA"/>
      </w:rPr>
    </w:lvl>
    <w:lvl w:ilvl="3" w:tplc="12443608">
      <w:numFmt w:val="bullet"/>
      <w:lvlText w:val="•"/>
      <w:lvlJc w:val="left"/>
      <w:pPr>
        <w:ind w:left="2818" w:hanging="339"/>
      </w:pPr>
      <w:rPr>
        <w:rFonts w:hint="default"/>
        <w:lang w:eastAsia="en-US" w:bidi="ar-SA"/>
      </w:rPr>
    </w:lvl>
    <w:lvl w:ilvl="4" w:tplc="489A8C56">
      <w:numFmt w:val="bullet"/>
      <w:lvlText w:val="•"/>
      <w:lvlJc w:val="left"/>
      <w:pPr>
        <w:ind w:left="3611" w:hanging="339"/>
      </w:pPr>
      <w:rPr>
        <w:rFonts w:hint="default"/>
        <w:lang w:eastAsia="en-US" w:bidi="ar-SA"/>
      </w:rPr>
    </w:lvl>
    <w:lvl w:ilvl="5" w:tplc="63CACB04">
      <w:numFmt w:val="bullet"/>
      <w:lvlText w:val="•"/>
      <w:lvlJc w:val="left"/>
      <w:pPr>
        <w:ind w:left="4404" w:hanging="339"/>
      </w:pPr>
      <w:rPr>
        <w:rFonts w:hint="default"/>
        <w:lang w:eastAsia="en-US" w:bidi="ar-SA"/>
      </w:rPr>
    </w:lvl>
    <w:lvl w:ilvl="6" w:tplc="CFCC4180">
      <w:numFmt w:val="bullet"/>
      <w:lvlText w:val="•"/>
      <w:lvlJc w:val="left"/>
      <w:pPr>
        <w:ind w:left="5196" w:hanging="339"/>
      </w:pPr>
      <w:rPr>
        <w:rFonts w:hint="default"/>
        <w:lang w:eastAsia="en-US" w:bidi="ar-SA"/>
      </w:rPr>
    </w:lvl>
    <w:lvl w:ilvl="7" w:tplc="3126C91C">
      <w:numFmt w:val="bullet"/>
      <w:lvlText w:val="•"/>
      <w:lvlJc w:val="left"/>
      <w:pPr>
        <w:ind w:left="5989" w:hanging="339"/>
      </w:pPr>
      <w:rPr>
        <w:rFonts w:hint="default"/>
        <w:lang w:eastAsia="en-US" w:bidi="ar-SA"/>
      </w:rPr>
    </w:lvl>
    <w:lvl w:ilvl="8" w:tplc="B0761C20">
      <w:numFmt w:val="bullet"/>
      <w:lvlText w:val="•"/>
      <w:lvlJc w:val="left"/>
      <w:pPr>
        <w:ind w:left="6782" w:hanging="339"/>
      </w:pPr>
      <w:rPr>
        <w:rFonts w:hint="default"/>
        <w:lang w:eastAsia="en-US" w:bidi="ar-SA"/>
      </w:rPr>
    </w:lvl>
  </w:abstractNum>
  <w:abstractNum w:abstractNumId="18" w15:restartNumberingAfterBreak="0">
    <w:nsid w:val="369408DE"/>
    <w:multiLevelType w:val="hybridMultilevel"/>
    <w:tmpl w:val="DFD0EEF4"/>
    <w:lvl w:ilvl="0" w:tplc="862A9854">
      <w:start w:val="4"/>
      <w:numFmt w:val="decimal"/>
      <w:lvlText w:val="%1."/>
      <w:lvlJc w:val="left"/>
      <w:pPr>
        <w:ind w:left="437" w:hanging="33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58D665D6">
      <w:numFmt w:val="bullet"/>
      <w:lvlText w:val="•"/>
      <w:lvlJc w:val="left"/>
      <w:pPr>
        <w:ind w:left="1243" w:hanging="338"/>
      </w:pPr>
      <w:rPr>
        <w:rFonts w:hint="default"/>
        <w:lang w:eastAsia="en-US" w:bidi="ar-SA"/>
      </w:rPr>
    </w:lvl>
    <w:lvl w:ilvl="2" w:tplc="17D0DB6A">
      <w:numFmt w:val="bullet"/>
      <w:lvlText w:val="•"/>
      <w:lvlJc w:val="left"/>
      <w:pPr>
        <w:ind w:left="2047" w:hanging="338"/>
      </w:pPr>
      <w:rPr>
        <w:rFonts w:hint="default"/>
        <w:lang w:eastAsia="en-US" w:bidi="ar-SA"/>
      </w:rPr>
    </w:lvl>
    <w:lvl w:ilvl="3" w:tplc="2A12707C">
      <w:numFmt w:val="bullet"/>
      <w:lvlText w:val="•"/>
      <w:lvlJc w:val="left"/>
      <w:pPr>
        <w:ind w:left="2851" w:hanging="338"/>
      </w:pPr>
      <w:rPr>
        <w:rFonts w:hint="default"/>
        <w:lang w:eastAsia="en-US" w:bidi="ar-SA"/>
      </w:rPr>
    </w:lvl>
    <w:lvl w:ilvl="4" w:tplc="C9763314">
      <w:numFmt w:val="bullet"/>
      <w:lvlText w:val="•"/>
      <w:lvlJc w:val="left"/>
      <w:pPr>
        <w:ind w:left="3655" w:hanging="338"/>
      </w:pPr>
      <w:rPr>
        <w:rFonts w:hint="default"/>
        <w:lang w:eastAsia="en-US" w:bidi="ar-SA"/>
      </w:rPr>
    </w:lvl>
    <w:lvl w:ilvl="5" w:tplc="F34C67F4">
      <w:numFmt w:val="bullet"/>
      <w:lvlText w:val="•"/>
      <w:lvlJc w:val="left"/>
      <w:pPr>
        <w:ind w:left="4459" w:hanging="338"/>
      </w:pPr>
      <w:rPr>
        <w:rFonts w:hint="default"/>
        <w:lang w:eastAsia="en-US" w:bidi="ar-SA"/>
      </w:rPr>
    </w:lvl>
    <w:lvl w:ilvl="6" w:tplc="7C5683B6">
      <w:numFmt w:val="bullet"/>
      <w:lvlText w:val="•"/>
      <w:lvlJc w:val="left"/>
      <w:pPr>
        <w:ind w:left="5262" w:hanging="338"/>
      </w:pPr>
      <w:rPr>
        <w:rFonts w:hint="default"/>
        <w:lang w:eastAsia="en-US" w:bidi="ar-SA"/>
      </w:rPr>
    </w:lvl>
    <w:lvl w:ilvl="7" w:tplc="6E402E2E">
      <w:numFmt w:val="bullet"/>
      <w:lvlText w:val="•"/>
      <w:lvlJc w:val="left"/>
      <w:pPr>
        <w:ind w:left="6066" w:hanging="338"/>
      </w:pPr>
      <w:rPr>
        <w:rFonts w:hint="default"/>
        <w:lang w:eastAsia="en-US" w:bidi="ar-SA"/>
      </w:rPr>
    </w:lvl>
    <w:lvl w:ilvl="8" w:tplc="29FAA2F4">
      <w:numFmt w:val="bullet"/>
      <w:lvlText w:val="•"/>
      <w:lvlJc w:val="left"/>
      <w:pPr>
        <w:ind w:left="6870" w:hanging="338"/>
      </w:pPr>
      <w:rPr>
        <w:rFonts w:hint="default"/>
        <w:lang w:eastAsia="en-US" w:bidi="ar-SA"/>
      </w:rPr>
    </w:lvl>
  </w:abstractNum>
  <w:abstractNum w:abstractNumId="19" w15:restartNumberingAfterBreak="0">
    <w:nsid w:val="3FE44F6D"/>
    <w:multiLevelType w:val="hybridMultilevel"/>
    <w:tmpl w:val="A25C3E98"/>
    <w:lvl w:ilvl="0" w:tplc="DA9ACE5A">
      <w:numFmt w:val="bullet"/>
      <w:lvlText w:val="*"/>
      <w:lvlJc w:val="left"/>
      <w:pPr>
        <w:ind w:left="100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0A92EF70">
      <w:numFmt w:val="bullet"/>
      <w:lvlText w:val="•"/>
      <w:lvlJc w:val="left"/>
      <w:pPr>
        <w:ind w:left="937" w:hanging="142"/>
      </w:pPr>
      <w:rPr>
        <w:rFonts w:hint="default"/>
        <w:lang w:eastAsia="en-US" w:bidi="ar-SA"/>
      </w:rPr>
    </w:lvl>
    <w:lvl w:ilvl="2" w:tplc="3BE65114">
      <w:numFmt w:val="bullet"/>
      <w:lvlText w:val="•"/>
      <w:lvlJc w:val="left"/>
      <w:pPr>
        <w:ind w:left="1775" w:hanging="142"/>
      </w:pPr>
      <w:rPr>
        <w:rFonts w:hint="default"/>
        <w:lang w:eastAsia="en-US" w:bidi="ar-SA"/>
      </w:rPr>
    </w:lvl>
    <w:lvl w:ilvl="3" w:tplc="FF9A79F6">
      <w:numFmt w:val="bullet"/>
      <w:lvlText w:val="•"/>
      <w:lvlJc w:val="left"/>
      <w:pPr>
        <w:ind w:left="2612" w:hanging="142"/>
      </w:pPr>
      <w:rPr>
        <w:rFonts w:hint="default"/>
        <w:lang w:eastAsia="en-US" w:bidi="ar-SA"/>
      </w:rPr>
    </w:lvl>
    <w:lvl w:ilvl="4" w:tplc="450EAACE">
      <w:numFmt w:val="bullet"/>
      <w:lvlText w:val="•"/>
      <w:lvlJc w:val="left"/>
      <w:pPr>
        <w:ind w:left="3450" w:hanging="142"/>
      </w:pPr>
      <w:rPr>
        <w:rFonts w:hint="default"/>
        <w:lang w:eastAsia="en-US" w:bidi="ar-SA"/>
      </w:rPr>
    </w:lvl>
    <w:lvl w:ilvl="5" w:tplc="176CFE28">
      <w:numFmt w:val="bullet"/>
      <w:lvlText w:val="•"/>
      <w:lvlJc w:val="left"/>
      <w:pPr>
        <w:ind w:left="4288" w:hanging="142"/>
      </w:pPr>
      <w:rPr>
        <w:rFonts w:hint="default"/>
        <w:lang w:eastAsia="en-US" w:bidi="ar-SA"/>
      </w:rPr>
    </w:lvl>
    <w:lvl w:ilvl="6" w:tplc="F5E4CE68">
      <w:numFmt w:val="bullet"/>
      <w:lvlText w:val="•"/>
      <w:lvlJc w:val="left"/>
      <w:pPr>
        <w:ind w:left="5125" w:hanging="142"/>
      </w:pPr>
      <w:rPr>
        <w:rFonts w:hint="default"/>
        <w:lang w:eastAsia="en-US" w:bidi="ar-SA"/>
      </w:rPr>
    </w:lvl>
    <w:lvl w:ilvl="7" w:tplc="20105534">
      <w:numFmt w:val="bullet"/>
      <w:lvlText w:val="•"/>
      <w:lvlJc w:val="left"/>
      <w:pPr>
        <w:ind w:left="5963" w:hanging="142"/>
      </w:pPr>
      <w:rPr>
        <w:rFonts w:hint="default"/>
        <w:lang w:eastAsia="en-US" w:bidi="ar-SA"/>
      </w:rPr>
    </w:lvl>
    <w:lvl w:ilvl="8" w:tplc="2E364EA0">
      <w:numFmt w:val="bullet"/>
      <w:lvlText w:val="•"/>
      <w:lvlJc w:val="left"/>
      <w:pPr>
        <w:ind w:left="6800" w:hanging="142"/>
      </w:pPr>
      <w:rPr>
        <w:rFonts w:hint="default"/>
        <w:lang w:eastAsia="en-US" w:bidi="ar-SA"/>
      </w:rPr>
    </w:lvl>
  </w:abstractNum>
  <w:abstractNum w:abstractNumId="20" w15:restartNumberingAfterBreak="0">
    <w:nsid w:val="44F70D9D"/>
    <w:multiLevelType w:val="hybridMultilevel"/>
    <w:tmpl w:val="028AD25A"/>
    <w:lvl w:ilvl="0" w:tplc="6CE4D4A8">
      <w:start w:val="1"/>
      <w:numFmt w:val="decimal"/>
      <w:lvlText w:val="%1."/>
      <w:lvlJc w:val="left"/>
      <w:pPr>
        <w:ind w:left="779" w:hanging="3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C30C4486">
      <w:numFmt w:val="bullet"/>
      <w:lvlText w:val="•"/>
      <w:lvlJc w:val="left"/>
      <w:pPr>
        <w:ind w:left="1538" w:hanging="340"/>
      </w:pPr>
      <w:rPr>
        <w:rFonts w:hint="default"/>
        <w:lang w:eastAsia="en-US" w:bidi="ar-SA"/>
      </w:rPr>
    </w:lvl>
    <w:lvl w:ilvl="2" w:tplc="1B202212">
      <w:numFmt w:val="bullet"/>
      <w:lvlText w:val="•"/>
      <w:lvlJc w:val="left"/>
      <w:pPr>
        <w:ind w:left="2297" w:hanging="340"/>
      </w:pPr>
      <w:rPr>
        <w:rFonts w:hint="default"/>
        <w:lang w:eastAsia="en-US" w:bidi="ar-SA"/>
      </w:rPr>
    </w:lvl>
    <w:lvl w:ilvl="3" w:tplc="98B4D9AE">
      <w:numFmt w:val="bullet"/>
      <w:lvlText w:val="•"/>
      <w:lvlJc w:val="left"/>
      <w:pPr>
        <w:ind w:left="3056" w:hanging="340"/>
      </w:pPr>
      <w:rPr>
        <w:rFonts w:hint="default"/>
        <w:lang w:eastAsia="en-US" w:bidi="ar-SA"/>
      </w:rPr>
    </w:lvl>
    <w:lvl w:ilvl="4" w:tplc="8FD2174A">
      <w:numFmt w:val="bullet"/>
      <w:lvlText w:val="•"/>
      <w:lvlJc w:val="left"/>
      <w:pPr>
        <w:ind w:left="3815" w:hanging="340"/>
      </w:pPr>
      <w:rPr>
        <w:rFonts w:hint="default"/>
        <w:lang w:eastAsia="en-US" w:bidi="ar-SA"/>
      </w:rPr>
    </w:lvl>
    <w:lvl w:ilvl="5" w:tplc="DF987C54">
      <w:numFmt w:val="bullet"/>
      <w:lvlText w:val="•"/>
      <w:lvlJc w:val="left"/>
      <w:pPr>
        <w:ind w:left="4574" w:hanging="340"/>
      </w:pPr>
      <w:rPr>
        <w:rFonts w:hint="default"/>
        <w:lang w:eastAsia="en-US" w:bidi="ar-SA"/>
      </w:rPr>
    </w:lvl>
    <w:lvl w:ilvl="6" w:tplc="2A3493DC">
      <w:numFmt w:val="bullet"/>
      <w:lvlText w:val="•"/>
      <w:lvlJc w:val="left"/>
      <w:pPr>
        <w:ind w:left="5332" w:hanging="340"/>
      </w:pPr>
      <w:rPr>
        <w:rFonts w:hint="default"/>
        <w:lang w:eastAsia="en-US" w:bidi="ar-SA"/>
      </w:rPr>
    </w:lvl>
    <w:lvl w:ilvl="7" w:tplc="CC9AE93A">
      <w:numFmt w:val="bullet"/>
      <w:lvlText w:val="•"/>
      <w:lvlJc w:val="left"/>
      <w:pPr>
        <w:ind w:left="6091" w:hanging="340"/>
      </w:pPr>
      <w:rPr>
        <w:rFonts w:hint="default"/>
        <w:lang w:eastAsia="en-US" w:bidi="ar-SA"/>
      </w:rPr>
    </w:lvl>
    <w:lvl w:ilvl="8" w:tplc="E6C81D96">
      <w:numFmt w:val="bullet"/>
      <w:lvlText w:val="•"/>
      <w:lvlJc w:val="left"/>
      <w:pPr>
        <w:ind w:left="6850" w:hanging="340"/>
      </w:pPr>
      <w:rPr>
        <w:rFonts w:hint="default"/>
        <w:lang w:eastAsia="en-US" w:bidi="ar-SA"/>
      </w:rPr>
    </w:lvl>
  </w:abstractNum>
  <w:abstractNum w:abstractNumId="21" w15:restartNumberingAfterBreak="0">
    <w:nsid w:val="46FC6B60"/>
    <w:multiLevelType w:val="hybridMultilevel"/>
    <w:tmpl w:val="06FA021C"/>
    <w:lvl w:ilvl="0" w:tplc="28743D7E">
      <w:start w:val="1"/>
      <w:numFmt w:val="decimal"/>
      <w:lvlText w:val="%1."/>
      <w:lvlJc w:val="left"/>
      <w:pPr>
        <w:ind w:left="440" w:hanging="3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7F963CBC">
      <w:numFmt w:val="bullet"/>
      <w:lvlText w:val="•"/>
      <w:lvlJc w:val="left"/>
      <w:pPr>
        <w:ind w:left="1243" w:hanging="340"/>
      </w:pPr>
      <w:rPr>
        <w:rFonts w:hint="default"/>
        <w:lang w:eastAsia="en-US" w:bidi="ar-SA"/>
      </w:rPr>
    </w:lvl>
    <w:lvl w:ilvl="2" w:tplc="7132F918">
      <w:numFmt w:val="bullet"/>
      <w:lvlText w:val="•"/>
      <w:lvlJc w:val="left"/>
      <w:pPr>
        <w:ind w:left="2047" w:hanging="340"/>
      </w:pPr>
      <w:rPr>
        <w:rFonts w:hint="default"/>
        <w:lang w:eastAsia="en-US" w:bidi="ar-SA"/>
      </w:rPr>
    </w:lvl>
    <w:lvl w:ilvl="3" w:tplc="DB18BD80">
      <w:numFmt w:val="bullet"/>
      <w:lvlText w:val="•"/>
      <w:lvlJc w:val="left"/>
      <w:pPr>
        <w:ind w:left="2850" w:hanging="340"/>
      </w:pPr>
      <w:rPr>
        <w:rFonts w:hint="default"/>
        <w:lang w:eastAsia="en-US" w:bidi="ar-SA"/>
      </w:rPr>
    </w:lvl>
    <w:lvl w:ilvl="4" w:tplc="8B500074">
      <w:numFmt w:val="bullet"/>
      <w:lvlText w:val="•"/>
      <w:lvlJc w:val="left"/>
      <w:pPr>
        <w:ind w:left="3654" w:hanging="340"/>
      </w:pPr>
      <w:rPr>
        <w:rFonts w:hint="default"/>
        <w:lang w:eastAsia="en-US" w:bidi="ar-SA"/>
      </w:rPr>
    </w:lvl>
    <w:lvl w:ilvl="5" w:tplc="DA4AF61E">
      <w:numFmt w:val="bullet"/>
      <w:lvlText w:val="•"/>
      <w:lvlJc w:val="left"/>
      <w:pPr>
        <w:ind w:left="4457" w:hanging="340"/>
      </w:pPr>
      <w:rPr>
        <w:rFonts w:hint="default"/>
        <w:lang w:eastAsia="en-US" w:bidi="ar-SA"/>
      </w:rPr>
    </w:lvl>
    <w:lvl w:ilvl="6" w:tplc="68CEFC7A">
      <w:numFmt w:val="bullet"/>
      <w:lvlText w:val="•"/>
      <w:lvlJc w:val="left"/>
      <w:pPr>
        <w:ind w:left="5261" w:hanging="340"/>
      </w:pPr>
      <w:rPr>
        <w:rFonts w:hint="default"/>
        <w:lang w:eastAsia="en-US" w:bidi="ar-SA"/>
      </w:rPr>
    </w:lvl>
    <w:lvl w:ilvl="7" w:tplc="9448F78A">
      <w:numFmt w:val="bullet"/>
      <w:lvlText w:val="•"/>
      <w:lvlJc w:val="left"/>
      <w:pPr>
        <w:ind w:left="6064" w:hanging="340"/>
      </w:pPr>
      <w:rPr>
        <w:rFonts w:hint="default"/>
        <w:lang w:eastAsia="en-US" w:bidi="ar-SA"/>
      </w:rPr>
    </w:lvl>
    <w:lvl w:ilvl="8" w:tplc="F918C304">
      <w:numFmt w:val="bullet"/>
      <w:lvlText w:val="•"/>
      <w:lvlJc w:val="left"/>
      <w:pPr>
        <w:ind w:left="6868" w:hanging="340"/>
      </w:pPr>
      <w:rPr>
        <w:rFonts w:hint="default"/>
        <w:lang w:eastAsia="en-US" w:bidi="ar-SA"/>
      </w:rPr>
    </w:lvl>
  </w:abstractNum>
  <w:abstractNum w:abstractNumId="22" w15:restartNumberingAfterBreak="0">
    <w:nsid w:val="48BC05EB"/>
    <w:multiLevelType w:val="hybridMultilevel"/>
    <w:tmpl w:val="7F7E80E0"/>
    <w:lvl w:ilvl="0" w:tplc="AEBC0B3C">
      <w:numFmt w:val="bullet"/>
      <w:lvlText w:val=""/>
      <w:lvlJc w:val="left"/>
      <w:pPr>
        <w:ind w:left="772" w:hanging="19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703ACD1A">
      <w:numFmt w:val="bullet"/>
      <w:lvlText w:val="•"/>
      <w:lvlJc w:val="left"/>
      <w:pPr>
        <w:ind w:left="1549" w:hanging="198"/>
      </w:pPr>
      <w:rPr>
        <w:rFonts w:hint="default"/>
        <w:lang w:eastAsia="en-US" w:bidi="ar-SA"/>
      </w:rPr>
    </w:lvl>
    <w:lvl w:ilvl="2" w:tplc="FB10353E">
      <w:numFmt w:val="bullet"/>
      <w:lvlText w:val="•"/>
      <w:lvlJc w:val="left"/>
      <w:pPr>
        <w:ind w:left="2318" w:hanging="198"/>
      </w:pPr>
      <w:rPr>
        <w:rFonts w:hint="default"/>
        <w:lang w:eastAsia="en-US" w:bidi="ar-SA"/>
      </w:rPr>
    </w:lvl>
    <w:lvl w:ilvl="3" w:tplc="E4F06C78">
      <w:numFmt w:val="bullet"/>
      <w:lvlText w:val="•"/>
      <w:lvlJc w:val="left"/>
      <w:pPr>
        <w:ind w:left="3088" w:hanging="198"/>
      </w:pPr>
      <w:rPr>
        <w:rFonts w:hint="default"/>
        <w:lang w:eastAsia="en-US" w:bidi="ar-SA"/>
      </w:rPr>
    </w:lvl>
    <w:lvl w:ilvl="4" w:tplc="C9F8EA20">
      <w:numFmt w:val="bullet"/>
      <w:lvlText w:val="•"/>
      <w:lvlJc w:val="left"/>
      <w:pPr>
        <w:ind w:left="3857" w:hanging="198"/>
      </w:pPr>
      <w:rPr>
        <w:rFonts w:hint="default"/>
        <w:lang w:eastAsia="en-US" w:bidi="ar-SA"/>
      </w:rPr>
    </w:lvl>
    <w:lvl w:ilvl="5" w:tplc="94DAFE80">
      <w:numFmt w:val="bullet"/>
      <w:lvlText w:val="•"/>
      <w:lvlJc w:val="left"/>
      <w:pPr>
        <w:ind w:left="4627" w:hanging="198"/>
      </w:pPr>
      <w:rPr>
        <w:rFonts w:hint="default"/>
        <w:lang w:eastAsia="en-US" w:bidi="ar-SA"/>
      </w:rPr>
    </w:lvl>
    <w:lvl w:ilvl="6" w:tplc="0BD65ADC">
      <w:numFmt w:val="bullet"/>
      <w:lvlText w:val="•"/>
      <w:lvlJc w:val="left"/>
      <w:pPr>
        <w:ind w:left="5396" w:hanging="198"/>
      </w:pPr>
      <w:rPr>
        <w:rFonts w:hint="default"/>
        <w:lang w:eastAsia="en-US" w:bidi="ar-SA"/>
      </w:rPr>
    </w:lvl>
    <w:lvl w:ilvl="7" w:tplc="43BE227A">
      <w:numFmt w:val="bullet"/>
      <w:lvlText w:val="•"/>
      <w:lvlJc w:val="left"/>
      <w:pPr>
        <w:ind w:left="6165" w:hanging="198"/>
      </w:pPr>
      <w:rPr>
        <w:rFonts w:hint="default"/>
        <w:lang w:eastAsia="en-US" w:bidi="ar-SA"/>
      </w:rPr>
    </w:lvl>
    <w:lvl w:ilvl="8" w:tplc="24D0C2F0">
      <w:numFmt w:val="bullet"/>
      <w:lvlText w:val="•"/>
      <w:lvlJc w:val="left"/>
      <w:pPr>
        <w:ind w:left="6935" w:hanging="198"/>
      </w:pPr>
      <w:rPr>
        <w:rFonts w:hint="default"/>
        <w:lang w:eastAsia="en-US" w:bidi="ar-SA"/>
      </w:rPr>
    </w:lvl>
  </w:abstractNum>
  <w:abstractNum w:abstractNumId="23" w15:restartNumberingAfterBreak="0">
    <w:nsid w:val="497604C1"/>
    <w:multiLevelType w:val="hybridMultilevel"/>
    <w:tmpl w:val="2E1AE9C4"/>
    <w:lvl w:ilvl="0" w:tplc="823810A2">
      <w:start w:val="1"/>
      <w:numFmt w:val="decimal"/>
      <w:lvlText w:val="[%1]"/>
      <w:lvlJc w:val="left"/>
      <w:pPr>
        <w:ind w:left="440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978A01C0">
      <w:numFmt w:val="bullet"/>
      <w:lvlText w:val="•"/>
      <w:lvlJc w:val="left"/>
      <w:pPr>
        <w:ind w:left="1237" w:hanging="339"/>
      </w:pPr>
      <w:rPr>
        <w:rFonts w:hint="default"/>
        <w:lang w:eastAsia="en-US" w:bidi="ar-SA"/>
      </w:rPr>
    </w:lvl>
    <w:lvl w:ilvl="2" w:tplc="8BCEE7BE">
      <w:numFmt w:val="bullet"/>
      <w:lvlText w:val="•"/>
      <w:lvlJc w:val="left"/>
      <w:pPr>
        <w:ind w:left="2035" w:hanging="339"/>
      </w:pPr>
      <w:rPr>
        <w:rFonts w:hint="default"/>
        <w:lang w:eastAsia="en-US" w:bidi="ar-SA"/>
      </w:rPr>
    </w:lvl>
    <w:lvl w:ilvl="3" w:tplc="F33266D4">
      <w:numFmt w:val="bullet"/>
      <w:lvlText w:val="•"/>
      <w:lvlJc w:val="left"/>
      <w:pPr>
        <w:ind w:left="2832" w:hanging="339"/>
      </w:pPr>
      <w:rPr>
        <w:rFonts w:hint="default"/>
        <w:lang w:eastAsia="en-US" w:bidi="ar-SA"/>
      </w:rPr>
    </w:lvl>
    <w:lvl w:ilvl="4" w:tplc="5F1AD25A">
      <w:numFmt w:val="bullet"/>
      <w:lvlText w:val="•"/>
      <w:lvlJc w:val="left"/>
      <w:pPr>
        <w:ind w:left="3630" w:hanging="339"/>
      </w:pPr>
      <w:rPr>
        <w:rFonts w:hint="default"/>
        <w:lang w:eastAsia="en-US" w:bidi="ar-SA"/>
      </w:rPr>
    </w:lvl>
    <w:lvl w:ilvl="5" w:tplc="547A5DC0">
      <w:numFmt w:val="bullet"/>
      <w:lvlText w:val="•"/>
      <w:lvlJc w:val="left"/>
      <w:pPr>
        <w:ind w:left="4427" w:hanging="339"/>
      </w:pPr>
      <w:rPr>
        <w:rFonts w:hint="default"/>
        <w:lang w:eastAsia="en-US" w:bidi="ar-SA"/>
      </w:rPr>
    </w:lvl>
    <w:lvl w:ilvl="6" w:tplc="E85CAB8A">
      <w:numFmt w:val="bullet"/>
      <w:lvlText w:val="•"/>
      <w:lvlJc w:val="left"/>
      <w:pPr>
        <w:ind w:left="5225" w:hanging="339"/>
      </w:pPr>
      <w:rPr>
        <w:rFonts w:hint="default"/>
        <w:lang w:eastAsia="en-US" w:bidi="ar-SA"/>
      </w:rPr>
    </w:lvl>
    <w:lvl w:ilvl="7" w:tplc="6062E84A">
      <w:numFmt w:val="bullet"/>
      <w:lvlText w:val="•"/>
      <w:lvlJc w:val="left"/>
      <w:pPr>
        <w:ind w:left="6022" w:hanging="339"/>
      </w:pPr>
      <w:rPr>
        <w:rFonts w:hint="default"/>
        <w:lang w:eastAsia="en-US" w:bidi="ar-SA"/>
      </w:rPr>
    </w:lvl>
    <w:lvl w:ilvl="8" w:tplc="1E82A3D2">
      <w:numFmt w:val="bullet"/>
      <w:lvlText w:val="•"/>
      <w:lvlJc w:val="left"/>
      <w:pPr>
        <w:ind w:left="6820" w:hanging="339"/>
      </w:pPr>
      <w:rPr>
        <w:rFonts w:hint="default"/>
        <w:lang w:eastAsia="en-US" w:bidi="ar-SA"/>
      </w:rPr>
    </w:lvl>
  </w:abstractNum>
  <w:abstractNum w:abstractNumId="24" w15:restartNumberingAfterBreak="0">
    <w:nsid w:val="51352012"/>
    <w:multiLevelType w:val="hybridMultilevel"/>
    <w:tmpl w:val="FFD0822E"/>
    <w:lvl w:ilvl="0" w:tplc="BC2A0C6E">
      <w:numFmt w:val="bullet"/>
      <w:lvlText w:val="*"/>
      <w:lvlJc w:val="left"/>
      <w:pPr>
        <w:ind w:left="100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3492410E">
      <w:numFmt w:val="bullet"/>
      <w:lvlText w:val="•"/>
      <w:lvlJc w:val="left"/>
      <w:pPr>
        <w:ind w:left="937" w:hanging="142"/>
      </w:pPr>
      <w:rPr>
        <w:rFonts w:hint="default"/>
        <w:lang w:eastAsia="en-US" w:bidi="ar-SA"/>
      </w:rPr>
    </w:lvl>
    <w:lvl w:ilvl="2" w:tplc="2E18D724">
      <w:numFmt w:val="bullet"/>
      <w:lvlText w:val="•"/>
      <w:lvlJc w:val="left"/>
      <w:pPr>
        <w:ind w:left="1774" w:hanging="142"/>
      </w:pPr>
      <w:rPr>
        <w:rFonts w:hint="default"/>
        <w:lang w:eastAsia="en-US" w:bidi="ar-SA"/>
      </w:rPr>
    </w:lvl>
    <w:lvl w:ilvl="3" w:tplc="1730D52C">
      <w:numFmt w:val="bullet"/>
      <w:lvlText w:val="•"/>
      <w:lvlJc w:val="left"/>
      <w:pPr>
        <w:ind w:left="2611" w:hanging="142"/>
      </w:pPr>
      <w:rPr>
        <w:rFonts w:hint="default"/>
        <w:lang w:eastAsia="en-US" w:bidi="ar-SA"/>
      </w:rPr>
    </w:lvl>
    <w:lvl w:ilvl="4" w:tplc="8FC04A1A">
      <w:numFmt w:val="bullet"/>
      <w:lvlText w:val="•"/>
      <w:lvlJc w:val="left"/>
      <w:pPr>
        <w:ind w:left="3449" w:hanging="142"/>
      </w:pPr>
      <w:rPr>
        <w:rFonts w:hint="default"/>
        <w:lang w:eastAsia="en-US" w:bidi="ar-SA"/>
      </w:rPr>
    </w:lvl>
    <w:lvl w:ilvl="5" w:tplc="32DEE134">
      <w:numFmt w:val="bullet"/>
      <w:lvlText w:val="•"/>
      <w:lvlJc w:val="left"/>
      <w:pPr>
        <w:ind w:left="4286" w:hanging="142"/>
      </w:pPr>
      <w:rPr>
        <w:rFonts w:hint="default"/>
        <w:lang w:eastAsia="en-US" w:bidi="ar-SA"/>
      </w:rPr>
    </w:lvl>
    <w:lvl w:ilvl="6" w:tplc="07A00476">
      <w:numFmt w:val="bullet"/>
      <w:lvlText w:val="•"/>
      <w:lvlJc w:val="left"/>
      <w:pPr>
        <w:ind w:left="5123" w:hanging="142"/>
      </w:pPr>
      <w:rPr>
        <w:rFonts w:hint="default"/>
        <w:lang w:eastAsia="en-US" w:bidi="ar-SA"/>
      </w:rPr>
    </w:lvl>
    <w:lvl w:ilvl="7" w:tplc="98FC8D24">
      <w:numFmt w:val="bullet"/>
      <w:lvlText w:val="•"/>
      <w:lvlJc w:val="left"/>
      <w:pPr>
        <w:ind w:left="5961" w:hanging="142"/>
      </w:pPr>
      <w:rPr>
        <w:rFonts w:hint="default"/>
        <w:lang w:eastAsia="en-US" w:bidi="ar-SA"/>
      </w:rPr>
    </w:lvl>
    <w:lvl w:ilvl="8" w:tplc="173CA6EA">
      <w:numFmt w:val="bullet"/>
      <w:lvlText w:val="•"/>
      <w:lvlJc w:val="left"/>
      <w:pPr>
        <w:ind w:left="6798" w:hanging="142"/>
      </w:pPr>
      <w:rPr>
        <w:rFonts w:hint="default"/>
        <w:lang w:eastAsia="en-US" w:bidi="ar-SA"/>
      </w:rPr>
    </w:lvl>
  </w:abstractNum>
  <w:abstractNum w:abstractNumId="25" w15:restartNumberingAfterBreak="0">
    <w:nsid w:val="52D03910"/>
    <w:multiLevelType w:val="hybridMultilevel"/>
    <w:tmpl w:val="BE96087A"/>
    <w:lvl w:ilvl="0" w:tplc="8BF847A0">
      <w:start w:val="1"/>
      <w:numFmt w:val="decimal"/>
      <w:lvlText w:val="[%1]"/>
      <w:lvlJc w:val="left"/>
      <w:pPr>
        <w:ind w:left="508" w:hanging="4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21FAEC06">
      <w:numFmt w:val="bullet"/>
      <w:lvlText w:val="•"/>
      <w:lvlJc w:val="left"/>
      <w:pPr>
        <w:ind w:left="1286" w:hanging="407"/>
      </w:pPr>
      <w:rPr>
        <w:rFonts w:hint="default"/>
        <w:lang w:eastAsia="en-US" w:bidi="ar-SA"/>
      </w:rPr>
    </w:lvl>
    <w:lvl w:ilvl="2" w:tplc="3D16F3E0">
      <w:numFmt w:val="bullet"/>
      <w:lvlText w:val="•"/>
      <w:lvlJc w:val="left"/>
      <w:pPr>
        <w:ind w:left="2073" w:hanging="407"/>
      </w:pPr>
      <w:rPr>
        <w:rFonts w:hint="default"/>
        <w:lang w:eastAsia="en-US" w:bidi="ar-SA"/>
      </w:rPr>
    </w:lvl>
    <w:lvl w:ilvl="3" w:tplc="74BCCE84">
      <w:numFmt w:val="bullet"/>
      <w:lvlText w:val="•"/>
      <w:lvlJc w:val="left"/>
      <w:pPr>
        <w:ind w:left="2860" w:hanging="407"/>
      </w:pPr>
      <w:rPr>
        <w:rFonts w:hint="default"/>
        <w:lang w:eastAsia="en-US" w:bidi="ar-SA"/>
      </w:rPr>
    </w:lvl>
    <w:lvl w:ilvl="4" w:tplc="25A21D20">
      <w:numFmt w:val="bullet"/>
      <w:lvlText w:val="•"/>
      <w:lvlJc w:val="left"/>
      <w:pPr>
        <w:ind w:left="3647" w:hanging="407"/>
      </w:pPr>
      <w:rPr>
        <w:rFonts w:hint="default"/>
        <w:lang w:eastAsia="en-US" w:bidi="ar-SA"/>
      </w:rPr>
    </w:lvl>
    <w:lvl w:ilvl="5" w:tplc="CAACA0EA">
      <w:numFmt w:val="bullet"/>
      <w:lvlText w:val="•"/>
      <w:lvlJc w:val="left"/>
      <w:pPr>
        <w:ind w:left="4434" w:hanging="407"/>
      </w:pPr>
      <w:rPr>
        <w:rFonts w:hint="default"/>
        <w:lang w:eastAsia="en-US" w:bidi="ar-SA"/>
      </w:rPr>
    </w:lvl>
    <w:lvl w:ilvl="6" w:tplc="9EA8FBFE">
      <w:numFmt w:val="bullet"/>
      <w:lvlText w:val="•"/>
      <w:lvlJc w:val="left"/>
      <w:pPr>
        <w:ind w:left="5220" w:hanging="407"/>
      </w:pPr>
      <w:rPr>
        <w:rFonts w:hint="default"/>
        <w:lang w:eastAsia="en-US" w:bidi="ar-SA"/>
      </w:rPr>
    </w:lvl>
    <w:lvl w:ilvl="7" w:tplc="D6921DC8">
      <w:numFmt w:val="bullet"/>
      <w:lvlText w:val="•"/>
      <w:lvlJc w:val="left"/>
      <w:pPr>
        <w:ind w:left="6007" w:hanging="407"/>
      </w:pPr>
      <w:rPr>
        <w:rFonts w:hint="default"/>
        <w:lang w:eastAsia="en-US" w:bidi="ar-SA"/>
      </w:rPr>
    </w:lvl>
    <w:lvl w:ilvl="8" w:tplc="CAA0FC68">
      <w:numFmt w:val="bullet"/>
      <w:lvlText w:val="•"/>
      <w:lvlJc w:val="left"/>
      <w:pPr>
        <w:ind w:left="6794" w:hanging="407"/>
      </w:pPr>
      <w:rPr>
        <w:rFonts w:hint="default"/>
        <w:lang w:eastAsia="en-US" w:bidi="ar-SA"/>
      </w:rPr>
    </w:lvl>
  </w:abstractNum>
  <w:abstractNum w:abstractNumId="26" w15:restartNumberingAfterBreak="0">
    <w:nsid w:val="5D2F1395"/>
    <w:multiLevelType w:val="hybridMultilevel"/>
    <w:tmpl w:val="E5CECABE"/>
    <w:lvl w:ilvl="0" w:tplc="8E4CA110">
      <w:numFmt w:val="bullet"/>
      <w:lvlText w:val="*"/>
      <w:lvlJc w:val="left"/>
      <w:pPr>
        <w:ind w:left="100" w:hanging="1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725CA3CC">
      <w:numFmt w:val="bullet"/>
      <w:lvlText w:val="•"/>
      <w:lvlJc w:val="left"/>
      <w:pPr>
        <w:ind w:left="937" w:hanging="163"/>
      </w:pPr>
      <w:rPr>
        <w:rFonts w:hint="default"/>
        <w:lang w:eastAsia="en-US" w:bidi="ar-SA"/>
      </w:rPr>
    </w:lvl>
    <w:lvl w:ilvl="2" w:tplc="56044DB0">
      <w:numFmt w:val="bullet"/>
      <w:lvlText w:val="•"/>
      <w:lvlJc w:val="left"/>
      <w:pPr>
        <w:ind w:left="1774" w:hanging="163"/>
      </w:pPr>
      <w:rPr>
        <w:rFonts w:hint="default"/>
        <w:lang w:eastAsia="en-US" w:bidi="ar-SA"/>
      </w:rPr>
    </w:lvl>
    <w:lvl w:ilvl="3" w:tplc="E632953E">
      <w:numFmt w:val="bullet"/>
      <w:lvlText w:val="•"/>
      <w:lvlJc w:val="left"/>
      <w:pPr>
        <w:ind w:left="2612" w:hanging="163"/>
      </w:pPr>
      <w:rPr>
        <w:rFonts w:hint="default"/>
        <w:lang w:eastAsia="en-US" w:bidi="ar-SA"/>
      </w:rPr>
    </w:lvl>
    <w:lvl w:ilvl="4" w:tplc="DE6A2430">
      <w:numFmt w:val="bullet"/>
      <w:lvlText w:val="•"/>
      <w:lvlJc w:val="left"/>
      <w:pPr>
        <w:ind w:left="3449" w:hanging="163"/>
      </w:pPr>
      <w:rPr>
        <w:rFonts w:hint="default"/>
        <w:lang w:eastAsia="en-US" w:bidi="ar-SA"/>
      </w:rPr>
    </w:lvl>
    <w:lvl w:ilvl="5" w:tplc="970408DA">
      <w:numFmt w:val="bullet"/>
      <w:lvlText w:val="•"/>
      <w:lvlJc w:val="left"/>
      <w:pPr>
        <w:ind w:left="4287" w:hanging="163"/>
      </w:pPr>
      <w:rPr>
        <w:rFonts w:hint="default"/>
        <w:lang w:eastAsia="en-US" w:bidi="ar-SA"/>
      </w:rPr>
    </w:lvl>
    <w:lvl w:ilvl="6" w:tplc="FC62FDB6">
      <w:numFmt w:val="bullet"/>
      <w:lvlText w:val="•"/>
      <w:lvlJc w:val="left"/>
      <w:pPr>
        <w:ind w:left="5124" w:hanging="163"/>
      </w:pPr>
      <w:rPr>
        <w:rFonts w:hint="default"/>
        <w:lang w:eastAsia="en-US" w:bidi="ar-SA"/>
      </w:rPr>
    </w:lvl>
    <w:lvl w:ilvl="7" w:tplc="D2E8B440">
      <w:numFmt w:val="bullet"/>
      <w:lvlText w:val="•"/>
      <w:lvlJc w:val="left"/>
      <w:pPr>
        <w:ind w:left="5961" w:hanging="163"/>
      </w:pPr>
      <w:rPr>
        <w:rFonts w:hint="default"/>
        <w:lang w:eastAsia="en-US" w:bidi="ar-SA"/>
      </w:rPr>
    </w:lvl>
    <w:lvl w:ilvl="8" w:tplc="8774D506">
      <w:numFmt w:val="bullet"/>
      <w:lvlText w:val="•"/>
      <w:lvlJc w:val="left"/>
      <w:pPr>
        <w:ind w:left="6799" w:hanging="163"/>
      </w:pPr>
      <w:rPr>
        <w:rFonts w:hint="default"/>
        <w:lang w:eastAsia="en-US" w:bidi="ar-SA"/>
      </w:rPr>
    </w:lvl>
  </w:abstractNum>
  <w:abstractNum w:abstractNumId="27" w15:restartNumberingAfterBreak="0">
    <w:nsid w:val="5F6E3B0D"/>
    <w:multiLevelType w:val="hybridMultilevel"/>
    <w:tmpl w:val="5F3E6BB4"/>
    <w:lvl w:ilvl="0" w:tplc="64104E24">
      <w:start w:val="1"/>
      <w:numFmt w:val="decimal"/>
      <w:lvlText w:val="%1."/>
      <w:lvlJc w:val="left"/>
      <w:pPr>
        <w:ind w:left="440" w:hanging="3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1AB85D60">
      <w:numFmt w:val="bullet"/>
      <w:lvlText w:val="•"/>
      <w:lvlJc w:val="left"/>
      <w:pPr>
        <w:ind w:left="1243" w:hanging="340"/>
      </w:pPr>
      <w:rPr>
        <w:rFonts w:hint="default"/>
        <w:lang w:eastAsia="en-US" w:bidi="ar-SA"/>
      </w:rPr>
    </w:lvl>
    <w:lvl w:ilvl="2" w:tplc="C93EFEB6">
      <w:numFmt w:val="bullet"/>
      <w:lvlText w:val="•"/>
      <w:lvlJc w:val="left"/>
      <w:pPr>
        <w:ind w:left="2046" w:hanging="340"/>
      </w:pPr>
      <w:rPr>
        <w:rFonts w:hint="default"/>
        <w:lang w:eastAsia="en-US" w:bidi="ar-SA"/>
      </w:rPr>
    </w:lvl>
    <w:lvl w:ilvl="3" w:tplc="1360868E">
      <w:numFmt w:val="bullet"/>
      <w:lvlText w:val="•"/>
      <w:lvlJc w:val="left"/>
      <w:pPr>
        <w:ind w:left="2850" w:hanging="340"/>
      </w:pPr>
      <w:rPr>
        <w:rFonts w:hint="default"/>
        <w:lang w:eastAsia="en-US" w:bidi="ar-SA"/>
      </w:rPr>
    </w:lvl>
    <w:lvl w:ilvl="4" w:tplc="74A66ED6">
      <w:numFmt w:val="bullet"/>
      <w:lvlText w:val="•"/>
      <w:lvlJc w:val="left"/>
      <w:pPr>
        <w:ind w:left="3653" w:hanging="340"/>
      </w:pPr>
      <w:rPr>
        <w:rFonts w:hint="default"/>
        <w:lang w:eastAsia="en-US" w:bidi="ar-SA"/>
      </w:rPr>
    </w:lvl>
    <w:lvl w:ilvl="5" w:tplc="89A401FE">
      <w:numFmt w:val="bullet"/>
      <w:lvlText w:val="•"/>
      <w:lvlJc w:val="left"/>
      <w:pPr>
        <w:ind w:left="4457" w:hanging="340"/>
      </w:pPr>
      <w:rPr>
        <w:rFonts w:hint="default"/>
        <w:lang w:eastAsia="en-US" w:bidi="ar-SA"/>
      </w:rPr>
    </w:lvl>
    <w:lvl w:ilvl="6" w:tplc="DFC4E9E2">
      <w:numFmt w:val="bullet"/>
      <w:lvlText w:val="•"/>
      <w:lvlJc w:val="left"/>
      <w:pPr>
        <w:ind w:left="5260" w:hanging="340"/>
      </w:pPr>
      <w:rPr>
        <w:rFonts w:hint="default"/>
        <w:lang w:eastAsia="en-US" w:bidi="ar-SA"/>
      </w:rPr>
    </w:lvl>
    <w:lvl w:ilvl="7" w:tplc="02C46EC8">
      <w:numFmt w:val="bullet"/>
      <w:lvlText w:val="•"/>
      <w:lvlJc w:val="left"/>
      <w:pPr>
        <w:ind w:left="6063" w:hanging="340"/>
      </w:pPr>
      <w:rPr>
        <w:rFonts w:hint="default"/>
        <w:lang w:eastAsia="en-US" w:bidi="ar-SA"/>
      </w:rPr>
    </w:lvl>
    <w:lvl w:ilvl="8" w:tplc="45FC4A56">
      <w:numFmt w:val="bullet"/>
      <w:lvlText w:val="•"/>
      <w:lvlJc w:val="left"/>
      <w:pPr>
        <w:ind w:left="6867" w:hanging="340"/>
      </w:pPr>
      <w:rPr>
        <w:rFonts w:hint="default"/>
        <w:lang w:eastAsia="en-US" w:bidi="ar-SA"/>
      </w:rPr>
    </w:lvl>
  </w:abstractNum>
  <w:abstractNum w:abstractNumId="28" w15:restartNumberingAfterBreak="0">
    <w:nsid w:val="602E7EBE"/>
    <w:multiLevelType w:val="hybridMultilevel"/>
    <w:tmpl w:val="2A462C20"/>
    <w:lvl w:ilvl="0" w:tplc="5106C190">
      <w:start w:val="1"/>
      <w:numFmt w:val="decimal"/>
      <w:lvlText w:val="[%1]"/>
      <w:lvlJc w:val="left"/>
      <w:pPr>
        <w:ind w:left="508" w:hanging="4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66BCA470">
      <w:numFmt w:val="bullet"/>
      <w:lvlText w:val="•"/>
      <w:lvlJc w:val="left"/>
      <w:pPr>
        <w:ind w:left="1286" w:hanging="407"/>
      </w:pPr>
      <w:rPr>
        <w:rFonts w:hint="default"/>
        <w:lang w:eastAsia="en-US" w:bidi="ar-SA"/>
      </w:rPr>
    </w:lvl>
    <w:lvl w:ilvl="2" w:tplc="07828004">
      <w:numFmt w:val="bullet"/>
      <w:lvlText w:val="•"/>
      <w:lvlJc w:val="left"/>
      <w:pPr>
        <w:ind w:left="2073" w:hanging="407"/>
      </w:pPr>
      <w:rPr>
        <w:rFonts w:hint="default"/>
        <w:lang w:eastAsia="en-US" w:bidi="ar-SA"/>
      </w:rPr>
    </w:lvl>
    <w:lvl w:ilvl="3" w:tplc="A3905D70">
      <w:numFmt w:val="bullet"/>
      <w:lvlText w:val="•"/>
      <w:lvlJc w:val="left"/>
      <w:pPr>
        <w:ind w:left="2860" w:hanging="407"/>
      </w:pPr>
      <w:rPr>
        <w:rFonts w:hint="default"/>
        <w:lang w:eastAsia="en-US" w:bidi="ar-SA"/>
      </w:rPr>
    </w:lvl>
    <w:lvl w:ilvl="4" w:tplc="1794EA84">
      <w:numFmt w:val="bullet"/>
      <w:lvlText w:val="•"/>
      <w:lvlJc w:val="left"/>
      <w:pPr>
        <w:ind w:left="3647" w:hanging="407"/>
      </w:pPr>
      <w:rPr>
        <w:rFonts w:hint="default"/>
        <w:lang w:eastAsia="en-US" w:bidi="ar-SA"/>
      </w:rPr>
    </w:lvl>
    <w:lvl w:ilvl="5" w:tplc="93049062">
      <w:numFmt w:val="bullet"/>
      <w:lvlText w:val="•"/>
      <w:lvlJc w:val="left"/>
      <w:pPr>
        <w:ind w:left="4434" w:hanging="407"/>
      </w:pPr>
      <w:rPr>
        <w:rFonts w:hint="default"/>
        <w:lang w:eastAsia="en-US" w:bidi="ar-SA"/>
      </w:rPr>
    </w:lvl>
    <w:lvl w:ilvl="6" w:tplc="AA4A5B64">
      <w:numFmt w:val="bullet"/>
      <w:lvlText w:val="•"/>
      <w:lvlJc w:val="left"/>
      <w:pPr>
        <w:ind w:left="5220" w:hanging="407"/>
      </w:pPr>
      <w:rPr>
        <w:rFonts w:hint="default"/>
        <w:lang w:eastAsia="en-US" w:bidi="ar-SA"/>
      </w:rPr>
    </w:lvl>
    <w:lvl w:ilvl="7" w:tplc="8D72CAFC">
      <w:numFmt w:val="bullet"/>
      <w:lvlText w:val="•"/>
      <w:lvlJc w:val="left"/>
      <w:pPr>
        <w:ind w:left="6007" w:hanging="407"/>
      </w:pPr>
      <w:rPr>
        <w:rFonts w:hint="default"/>
        <w:lang w:eastAsia="en-US" w:bidi="ar-SA"/>
      </w:rPr>
    </w:lvl>
    <w:lvl w:ilvl="8" w:tplc="A5EAA872">
      <w:numFmt w:val="bullet"/>
      <w:lvlText w:val="•"/>
      <w:lvlJc w:val="left"/>
      <w:pPr>
        <w:ind w:left="6794" w:hanging="407"/>
      </w:pPr>
      <w:rPr>
        <w:rFonts w:hint="default"/>
        <w:lang w:eastAsia="en-US" w:bidi="ar-SA"/>
      </w:rPr>
    </w:lvl>
  </w:abstractNum>
  <w:abstractNum w:abstractNumId="29" w15:restartNumberingAfterBreak="0">
    <w:nsid w:val="64433A06"/>
    <w:multiLevelType w:val="hybridMultilevel"/>
    <w:tmpl w:val="83BAE214"/>
    <w:lvl w:ilvl="0" w:tplc="CA70BC1A">
      <w:numFmt w:val="bullet"/>
      <w:lvlText w:val="*"/>
      <w:lvlJc w:val="left"/>
      <w:pPr>
        <w:ind w:left="100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A72EFF32">
      <w:numFmt w:val="bullet"/>
      <w:lvlText w:val="•"/>
      <w:lvlJc w:val="left"/>
      <w:pPr>
        <w:ind w:left="958" w:hanging="142"/>
      </w:pPr>
      <w:rPr>
        <w:rFonts w:hint="default"/>
        <w:lang w:eastAsia="en-US" w:bidi="ar-SA"/>
      </w:rPr>
    </w:lvl>
    <w:lvl w:ilvl="2" w:tplc="DAD6C410">
      <w:numFmt w:val="bullet"/>
      <w:lvlText w:val="•"/>
      <w:lvlJc w:val="left"/>
      <w:pPr>
        <w:ind w:left="1817" w:hanging="142"/>
      </w:pPr>
      <w:rPr>
        <w:rFonts w:hint="default"/>
        <w:lang w:eastAsia="en-US" w:bidi="ar-SA"/>
      </w:rPr>
    </w:lvl>
    <w:lvl w:ilvl="3" w:tplc="0FACA712">
      <w:numFmt w:val="bullet"/>
      <w:lvlText w:val="•"/>
      <w:lvlJc w:val="left"/>
      <w:pPr>
        <w:ind w:left="2675" w:hanging="142"/>
      </w:pPr>
      <w:rPr>
        <w:rFonts w:hint="default"/>
        <w:lang w:eastAsia="en-US" w:bidi="ar-SA"/>
      </w:rPr>
    </w:lvl>
    <w:lvl w:ilvl="4" w:tplc="080298F6">
      <w:numFmt w:val="bullet"/>
      <w:lvlText w:val="•"/>
      <w:lvlJc w:val="left"/>
      <w:pPr>
        <w:ind w:left="3534" w:hanging="142"/>
      </w:pPr>
      <w:rPr>
        <w:rFonts w:hint="default"/>
        <w:lang w:eastAsia="en-US" w:bidi="ar-SA"/>
      </w:rPr>
    </w:lvl>
    <w:lvl w:ilvl="5" w:tplc="7B6673C2">
      <w:numFmt w:val="bullet"/>
      <w:lvlText w:val="•"/>
      <w:lvlJc w:val="left"/>
      <w:pPr>
        <w:ind w:left="4392" w:hanging="142"/>
      </w:pPr>
      <w:rPr>
        <w:rFonts w:hint="default"/>
        <w:lang w:eastAsia="en-US" w:bidi="ar-SA"/>
      </w:rPr>
    </w:lvl>
    <w:lvl w:ilvl="6" w:tplc="3AFC4E52">
      <w:numFmt w:val="bullet"/>
      <w:lvlText w:val="•"/>
      <w:lvlJc w:val="left"/>
      <w:pPr>
        <w:ind w:left="5251" w:hanging="142"/>
      </w:pPr>
      <w:rPr>
        <w:rFonts w:hint="default"/>
        <w:lang w:eastAsia="en-US" w:bidi="ar-SA"/>
      </w:rPr>
    </w:lvl>
    <w:lvl w:ilvl="7" w:tplc="0E204420">
      <w:numFmt w:val="bullet"/>
      <w:lvlText w:val="•"/>
      <w:lvlJc w:val="left"/>
      <w:pPr>
        <w:ind w:left="6109" w:hanging="142"/>
      </w:pPr>
      <w:rPr>
        <w:rFonts w:hint="default"/>
        <w:lang w:eastAsia="en-US" w:bidi="ar-SA"/>
      </w:rPr>
    </w:lvl>
    <w:lvl w:ilvl="8" w:tplc="FABE0F58">
      <w:numFmt w:val="bullet"/>
      <w:lvlText w:val="•"/>
      <w:lvlJc w:val="left"/>
      <w:pPr>
        <w:ind w:left="6968" w:hanging="142"/>
      </w:pPr>
      <w:rPr>
        <w:rFonts w:hint="default"/>
        <w:lang w:eastAsia="en-US" w:bidi="ar-SA"/>
      </w:rPr>
    </w:lvl>
  </w:abstractNum>
  <w:abstractNum w:abstractNumId="30" w15:restartNumberingAfterBreak="0">
    <w:nsid w:val="66854F53"/>
    <w:multiLevelType w:val="hybridMultilevel"/>
    <w:tmpl w:val="BF10707C"/>
    <w:lvl w:ilvl="0" w:tplc="B3FC76D0">
      <w:numFmt w:val="bullet"/>
      <w:lvlText w:val="*"/>
      <w:lvlJc w:val="left"/>
      <w:pPr>
        <w:ind w:left="100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8998109E">
      <w:numFmt w:val="bullet"/>
      <w:lvlText w:val="•"/>
      <w:lvlJc w:val="left"/>
      <w:pPr>
        <w:ind w:left="937" w:hanging="144"/>
      </w:pPr>
      <w:rPr>
        <w:rFonts w:hint="default"/>
        <w:lang w:eastAsia="en-US" w:bidi="ar-SA"/>
      </w:rPr>
    </w:lvl>
    <w:lvl w:ilvl="2" w:tplc="BDB08892">
      <w:numFmt w:val="bullet"/>
      <w:lvlText w:val="•"/>
      <w:lvlJc w:val="left"/>
      <w:pPr>
        <w:ind w:left="1774" w:hanging="144"/>
      </w:pPr>
      <w:rPr>
        <w:rFonts w:hint="default"/>
        <w:lang w:eastAsia="en-US" w:bidi="ar-SA"/>
      </w:rPr>
    </w:lvl>
    <w:lvl w:ilvl="3" w:tplc="E9725C30">
      <w:numFmt w:val="bullet"/>
      <w:lvlText w:val="•"/>
      <w:lvlJc w:val="left"/>
      <w:pPr>
        <w:ind w:left="2611" w:hanging="144"/>
      </w:pPr>
      <w:rPr>
        <w:rFonts w:hint="default"/>
        <w:lang w:eastAsia="en-US" w:bidi="ar-SA"/>
      </w:rPr>
    </w:lvl>
    <w:lvl w:ilvl="4" w:tplc="F5DC890E">
      <w:numFmt w:val="bullet"/>
      <w:lvlText w:val="•"/>
      <w:lvlJc w:val="left"/>
      <w:pPr>
        <w:ind w:left="3449" w:hanging="144"/>
      </w:pPr>
      <w:rPr>
        <w:rFonts w:hint="default"/>
        <w:lang w:eastAsia="en-US" w:bidi="ar-SA"/>
      </w:rPr>
    </w:lvl>
    <w:lvl w:ilvl="5" w:tplc="50CC254E">
      <w:numFmt w:val="bullet"/>
      <w:lvlText w:val="•"/>
      <w:lvlJc w:val="left"/>
      <w:pPr>
        <w:ind w:left="4286" w:hanging="144"/>
      </w:pPr>
      <w:rPr>
        <w:rFonts w:hint="default"/>
        <w:lang w:eastAsia="en-US" w:bidi="ar-SA"/>
      </w:rPr>
    </w:lvl>
    <w:lvl w:ilvl="6" w:tplc="85FEE95C">
      <w:numFmt w:val="bullet"/>
      <w:lvlText w:val="•"/>
      <w:lvlJc w:val="left"/>
      <w:pPr>
        <w:ind w:left="5123" w:hanging="144"/>
      </w:pPr>
      <w:rPr>
        <w:rFonts w:hint="default"/>
        <w:lang w:eastAsia="en-US" w:bidi="ar-SA"/>
      </w:rPr>
    </w:lvl>
    <w:lvl w:ilvl="7" w:tplc="09369C88">
      <w:numFmt w:val="bullet"/>
      <w:lvlText w:val="•"/>
      <w:lvlJc w:val="left"/>
      <w:pPr>
        <w:ind w:left="5961" w:hanging="144"/>
      </w:pPr>
      <w:rPr>
        <w:rFonts w:hint="default"/>
        <w:lang w:eastAsia="en-US" w:bidi="ar-SA"/>
      </w:rPr>
    </w:lvl>
    <w:lvl w:ilvl="8" w:tplc="A4865802">
      <w:numFmt w:val="bullet"/>
      <w:lvlText w:val="•"/>
      <w:lvlJc w:val="left"/>
      <w:pPr>
        <w:ind w:left="6798" w:hanging="144"/>
      </w:pPr>
      <w:rPr>
        <w:rFonts w:hint="default"/>
        <w:lang w:eastAsia="en-US" w:bidi="ar-SA"/>
      </w:rPr>
    </w:lvl>
  </w:abstractNum>
  <w:abstractNum w:abstractNumId="31" w15:restartNumberingAfterBreak="0">
    <w:nsid w:val="66EB2510"/>
    <w:multiLevelType w:val="hybridMultilevel"/>
    <w:tmpl w:val="047AFE06"/>
    <w:lvl w:ilvl="0" w:tplc="B7023F54">
      <w:start w:val="1"/>
      <w:numFmt w:val="decimal"/>
      <w:lvlText w:val="[%1]"/>
      <w:lvlJc w:val="left"/>
      <w:pPr>
        <w:ind w:left="778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E430967A">
      <w:numFmt w:val="bullet"/>
      <w:lvlText w:val="•"/>
      <w:lvlJc w:val="left"/>
      <w:pPr>
        <w:ind w:left="1549" w:hanging="339"/>
      </w:pPr>
      <w:rPr>
        <w:rFonts w:hint="default"/>
        <w:lang w:eastAsia="en-US" w:bidi="ar-SA"/>
      </w:rPr>
    </w:lvl>
    <w:lvl w:ilvl="2" w:tplc="6D2A533C">
      <w:numFmt w:val="bullet"/>
      <w:lvlText w:val="•"/>
      <w:lvlJc w:val="left"/>
      <w:pPr>
        <w:ind w:left="2319" w:hanging="339"/>
      </w:pPr>
      <w:rPr>
        <w:rFonts w:hint="default"/>
        <w:lang w:eastAsia="en-US" w:bidi="ar-SA"/>
      </w:rPr>
    </w:lvl>
    <w:lvl w:ilvl="3" w:tplc="BA668B68">
      <w:numFmt w:val="bullet"/>
      <w:lvlText w:val="•"/>
      <w:lvlJc w:val="left"/>
      <w:pPr>
        <w:ind w:left="3088" w:hanging="339"/>
      </w:pPr>
      <w:rPr>
        <w:rFonts w:hint="default"/>
        <w:lang w:eastAsia="en-US" w:bidi="ar-SA"/>
      </w:rPr>
    </w:lvl>
    <w:lvl w:ilvl="4" w:tplc="87F2D0EA">
      <w:numFmt w:val="bullet"/>
      <w:lvlText w:val="•"/>
      <w:lvlJc w:val="left"/>
      <w:pPr>
        <w:ind w:left="3858" w:hanging="339"/>
      </w:pPr>
      <w:rPr>
        <w:rFonts w:hint="default"/>
        <w:lang w:eastAsia="en-US" w:bidi="ar-SA"/>
      </w:rPr>
    </w:lvl>
    <w:lvl w:ilvl="5" w:tplc="5F5C9F8A">
      <w:numFmt w:val="bullet"/>
      <w:lvlText w:val="•"/>
      <w:lvlJc w:val="left"/>
      <w:pPr>
        <w:ind w:left="4627" w:hanging="339"/>
      </w:pPr>
      <w:rPr>
        <w:rFonts w:hint="default"/>
        <w:lang w:eastAsia="en-US" w:bidi="ar-SA"/>
      </w:rPr>
    </w:lvl>
    <w:lvl w:ilvl="6" w:tplc="221C18BC">
      <w:numFmt w:val="bullet"/>
      <w:lvlText w:val="•"/>
      <w:lvlJc w:val="left"/>
      <w:pPr>
        <w:ind w:left="5397" w:hanging="339"/>
      </w:pPr>
      <w:rPr>
        <w:rFonts w:hint="default"/>
        <w:lang w:eastAsia="en-US" w:bidi="ar-SA"/>
      </w:rPr>
    </w:lvl>
    <w:lvl w:ilvl="7" w:tplc="6450BF8A">
      <w:numFmt w:val="bullet"/>
      <w:lvlText w:val="•"/>
      <w:lvlJc w:val="left"/>
      <w:pPr>
        <w:ind w:left="6166" w:hanging="339"/>
      </w:pPr>
      <w:rPr>
        <w:rFonts w:hint="default"/>
        <w:lang w:eastAsia="en-US" w:bidi="ar-SA"/>
      </w:rPr>
    </w:lvl>
    <w:lvl w:ilvl="8" w:tplc="A384788A">
      <w:numFmt w:val="bullet"/>
      <w:lvlText w:val="•"/>
      <w:lvlJc w:val="left"/>
      <w:pPr>
        <w:ind w:left="6936" w:hanging="339"/>
      </w:pPr>
      <w:rPr>
        <w:rFonts w:hint="default"/>
        <w:lang w:eastAsia="en-US" w:bidi="ar-SA"/>
      </w:rPr>
    </w:lvl>
  </w:abstractNum>
  <w:abstractNum w:abstractNumId="32" w15:restartNumberingAfterBreak="0">
    <w:nsid w:val="67A4476A"/>
    <w:multiLevelType w:val="hybridMultilevel"/>
    <w:tmpl w:val="D794D610"/>
    <w:lvl w:ilvl="0" w:tplc="A8821A18">
      <w:start w:val="1"/>
      <w:numFmt w:val="decimal"/>
      <w:lvlText w:val="[%1]"/>
      <w:lvlJc w:val="left"/>
      <w:pPr>
        <w:ind w:left="778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747C173E">
      <w:numFmt w:val="bullet"/>
      <w:lvlText w:val="•"/>
      <w:lvlJc w:val="left"/>
      <w:pPr>
        <w:ind w:left="1543" w:hanging="339"/>
      </w:pPr>
      <w:rPr>
        <w:rFonts w:hint="default"/>
        <w:lang w:eastAsia="en-US" w:bidi="ar-SA"/>
      </w:rPr>
    </w:lvl>
    <w:lvl w:ilvl="2" w:tplc="08088ED4">
      <w:numFmt w:val="bullet"/>
      <w:lvlText w:val="•"/>
      <w:lvlJc w:val="left"/>
      <w:pPr>
        <w:ind w:left="2307" w:hanging="339"/>
      </w:pPr>
      <w:rPr>
        <w:rFonts w:hint="default"/>
        <w:lang w:eastAsia="en-US" w:bidi="ar-SA"/>
      </w:rPr>
    </w:lvl>
    <w:lvl w:ilvl="3" w:tplc="F40E59B2">
      <w:numFmt w:val="bullet"/>
      <w:lvlText w:val="•"/>
      <w:lvlJc w:val="left"/>
      <w:pPr>
        <w:ind w:left="3070" w:hanging="339"/>
      </w:pPr>
      <w:rPr>
        <w:rFonts w:hint="default"/>
        <w:lang w:eastAsia="en-US" w:bidi="ar-SA"/>
      </w:rPr>
    </w:lvl>
    <w:lvl w:ilvl="4" w:tplc="6BB6B434">
      <w:numFmt w:val="bullet"/>
      <w:lvlText w:val="•"/>
      <w:lvlJc w:val="left"/>
      <w:pPr>
        <w:ind w:left="3834" w:hanging="339"/>
      </w:pPr>
      <w:rPr>
        <w:rFonts w:hint="default"/>
        <w:lang w:eastAsia="en-US" w:bidi="ar-SA"/>
      </w:rPr>
    </w:lvl>
    <w:lvl w:ilvl="5" w:tplc="D59EC096">
      <w:numFmt w:val="bullet"/>
      <w:lvlText w:val="•"/>
      <w:lvlJc w:val="left"/>
      <w:pPr>
        <w:ind w:left="4597" w:hanging="339"/>
      </w:pPr>
      <w:rPr>
        <w:rFonts w:hint="default"/>
        <w:lang w:eastAsia="en-US" w:bidi="ar-SA"/>
      </w:rPr>
    </w:lvl>
    <w:lvl w:ilvl="6" w:tplc="ED184426">
      <w:numFmt w:val="bullet"/>
      <w:lvlText w:val="•"/>
      <w:lvlJc w:val="left"/>
      <w:pPr>
        <w:ind w:left="5361" w:hanging="339"/>
      </w:pPr>
      <w:rPr>
        <w:rFonts w:hint="default"/>
        <w:lang w:eastAsia="en-US" w:bidi="ar-SA"/>
      </w:rPr>
    </w:lvl>
    <w:lvl w:ilvl="7" w:tplc="C7FA3F9A">
      <w:numFmt w:val="bullet"/>
      <w:lvlText w:val="•"/>
      <w:lvlJc w:val="left"/>
      <w:pPr>
        <w:ind w:left="6124" w:hanging="339"/>
      </w:pPr>
      <w:rPr>
        <w:rFonts w:hint="default"/>
        <w:lang w:eastAsia="en-US" w:bidi="ar-SA"/>
      </w:rPr>
    </w:lvl>
    <w:lvl w:ilvl="8" w:tplc="5FBC3910">
      <w:numFmt w:val="bullet"/>
      <w:lvlText w:val="•"/>
      <w:lvlJc w:val="left"/>
      <w:pPr>
        <w:ind w:left="6888" w:hanging="339"/>
      </w:pPr>
      <w:rPr>
        <w:rFonts w:hint="default"/>
        <w:lang w:eastAsia="en-US" w:bidi="ar-SA"/>
      </w:rPr>
    </w:lvl>
  </w:abstractNum>
  <w:abstractNum w:abstractNumId="33" w15:restartNumberingAfterBreak="0">
    <w:nsid w:val="6E730EDF"/>
    <w:multiLevelType w:val="hybridMultilevel"/>
    <w:tmpl w:val="46FA5486"/>
    <w:lvl w:ilvl="0" w:tplc="2AD6A8CC">
      <w:start w:val="1"/>
      <w:numFmt w:val="decimal"/>
      <w:lvlText w:val="%1."/>
      <w:lvlJc w:val="left"/>
      <w:pPr>
        <w:ind w:left="437" w:hanging="26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3128215C">
      <w:numFmt w:val="bullet"/>
      <w:lvlText w:val="•"/>
      <w:lvlJc w:val="left"/>
      <w:pPr>
        <w:ind w:left="1243" w:hanging="268"/>
      </w:pPr>
      <w:rPr>
        <w:rFonts w:hint="default"/>
        <w:lang w:eastAsia="en-US" w:bidi="ar-SA"/>
      </w:rPr>
    </w:lvl>
    <w:lvl w:ilvl="2" w:tplc="24AAEF6A">
      <w:numFmt w:val="bullet"/>
      <w:lvlText w:val="•"/>
      <w:lvlJc w:val="left"/>
      <w:pPr>
        <w:ind w:left="2046" w:hanging="268"/>
      </w:pPr>
      <w:rPr>
        <w:rFonts w:hint="default"/>
        <w:lang w:eastAsia="en-US" w:bidi="ar-SA"/>
      </w:rPr>
    </w:lvl>
    <w:lvl w:ilvl="3" w:tplc="6F7C7254">
      <w:numFmt w:val="bullet"/>
      <w:lvlText w:val="•"/>
      <w:lvlJc w:val="left"/>
      <w:pPr>
        <w:ind w:left="2850" w:hanging="268"/>
      </w:pPr>
      <w:rPr>
        <w:rFonts w:hint="default"/>
        <w:lang w:eastAsia="en-US" w:bidi="ar-SA"/>
      </w:rPr>
    </w:lvl>
    <w:lvl w:ilvl="4" w:tplc="7D14E592">
      <w:numFmt w:val="bullet"/>
      <w:lvlText w:val="•"/>
      <w:lvlJc w:val="left"/>
      <w:pPr>
        <w:ind w:left="3653" w:hanging="268"/>
      </w:pPr>
      <w:rPr>
        <w:rFonts w:hint="default"/>
        <w:lang w:eastAsia="en-US" w:bidi="ar-SA"/>
      </w:rPr>
    </w:lvl>
    <w:lvl w:ilvl="5" w:tplc="B256FD12">
      <w:numFmt w:val="bullet"/>
      <w:lvlText w:val="•"/>
      <w:lvlJc w:val="left"/>
      <w:pPr>
        <w:ind w:left="4457" w:hanging="268"/>
      </w:pPr>
      <w:rPr>
        <w:rFonts w:hint="default"/>
        <w:lang w:eastAsia="en-US" w:bidi="ar-SA"/>
      </w:rPr>
    </w:lvl>
    <w:lvl w:ilvl="6" w:tplc="56BAB2C4">
      <w:numFmt w:val="bullet"/>
      <w:lvlText w:val="•"/>
      <w:lvlJc w:val="left"/>
      <w:pPr>
        <w:ind w:left="5260" w:hanging="268"/>
      </w:pPr>
      <w:rPr>
        <w:rFonts w:hint="default"/>
        <w:lang w:eastAsia="en-US" w:bidi="ar-SA"/>
      </w:rPr>
    </w:lvl>
    <w:lvl w:ilvl="7" w:tplc="7A4C362E">
      <w:numFmt w:val="bullet"/>
      <w:lvlText w:val="•"/>
      <w:lvlJc w:val="left"/>
      <w:pPr>
        <w:ind w:left="6063" w:hanging="268"/>
      </w:pPr>
      <w:rPr>
        <w:rFonts w:hint="default"/>
        <w:lang w:eastAsia="en-US" w:bidi="ar-SA"/>
      </w:rPr>
    </w:lvl>
    <w:lvl w:ilvl="8" w:tplc="0B0C40CA">
      <w:numFmt w:val="bullet"/>
      <w:lvlText w:val="•"/>
      <w:lvlJc w:val="left"/>
      <w:pPr>
        <w:ind w:left="6867" w:hanging="268"/>
      </w:pPr>
      <w:rPr>
        <w:rFonts w:hint="default"/>
        <w:lang w:eastAsia="en-US" w:bidi="ar-SA"/>
      </w:rPr>
    </w:lvl>
  </w:abstractNum>
  <w:abstractNum w:abstractNumId="34" w15:restartNumberingAfterBreak="0">
    <w:nsid w:val="719F34E1"/>
    <w:multiLevelType w:val="hybridMultilevel"/>
    <w:tmpl w:val="9E20C432"/>
    <w:lvl w:ilvl="0" w:tplc="5754BCAE">
      <w:numFmt w:val="bullet"/>
      <w:lvlText w:val="*"/>
      <w:lvlJc w:val="left"/>
      <w:pPr>
        <w:ind w:left="100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DE2E0A96">
      <w:numFmt w:val="bullet"/>
      <w:lvlText w:val="•"/>
      <w:lvlJc w:val="left"/>
      <w:pPr>
        <w:ind w:left="937" w:hanging="142"/>
      </w:pPr>
      <w:rPr>
        <w:rFonts w:hint="default"/>
        <w:lang w:eastAsia="en-US" w:bidi="ar-SA"/>
      </w:rPr>
    </w:lvl>
    <w:lvl w:ilvl="2" w:tplc="6D0E2700">
      <w:numFmt w:val="bullet"/>
      <w:lvlText w:val="•"/>
      <w:lvlJc w:val="left"/>
      <w:pPr>
        <w:ind w:left="1774" w:hanging="142"/>
      </w:pPr>
      <w:rPr>
        <w:rFonts w:hint="default"/>
        <w:lang w:eastAsia="en-US" w:bidi="ar-SA"/>
      </w:rPr>
    </w:lvl>
    <w:lvl w:ilvl="3" w:tplc="9AEAA730">
      <w:numFmt w:val="bullet"/>
      <w:lvlText w:val="•"/>
      <w:lvlJc w:val="left"/>
      <w:pPr>
        <w:ind w:left="2611" w:hanging="142"/>
      </w:pPr>
      <w:rPr>
        <w:rFonts w:hint="default"/>
        <w:lang w:eastAsia="en-US" w:bidi="ar-SA"/>
      </w:rPr>
    </w:lvl>
    <w:lvl w:ilvl="4" w:tplc="60E216D6">
      <w:numFmt w:val="bullet"/>
      <w:lvlText w:val="•"/>
      <w:lvlJc w:val="left"/>
      <w:pPr>
        <w:ind w:left="3449" w:hanging="142"/>
      </w:pPr>
      <w:rPr>
        <w:rFonts w:hint="default"/>
        <w:lang w:eastAsia="en-US" w:bidi="ar-SA"/>
      </w:rPr>
    </w:lvl>
    <w:lvl w:ilvl="5" w:tplc="703E7942">
      <w:numFmt w:val="bullet"/>
      <w:lvlText w:val="•"/>
      <w:lvlJc w:val="left"/>
      <w:pPr>
        <w:ind w:left="4286" w:hanging="142"/>
      </w:pPr>
      <w:rPr>
        <w:rFonts w:hint="default"/>
        <w:lang w:eastAsia="en-US" w:bidi="ar-SA"/>
      </w:rPr>
    </w:lvl>
    <w:lvl w:ilvl="6" w:tplc="48CAF8B8">
      <w:numFmt w:val="bullet"/>
      <w:lvlText w:val="•"/>
      <w:lvlJc w:val="left"/>
      <w:pPr>
        <w:ind w:left="5123" w:hanging="142"/>
      </w:pPr>
      <w:rPr>
        <w:rFonts w:hint="default"/>
        <w:lang w:eastAsia="en-US" w:bidi="ar-SA"/>
      </w:rPr>
    </w:lvl>
    <w:lvl w:ilvl="7" w:tplc="4238DC9C">
      <w:numFmt w:val="bullet"/>
      <w:lvlText w:val="•"/>
      <w:lvlJc w:val="left"/>
      <w:pPr>
        <w:ind w:left="5961" w:hanging="142"/>
      </w:pPr>
      <w:rPr>
        <w:rFonts w:hint="default"/>
        <w:lang w:eastAsia="en-US" w:bidi="ar-SA"/>
      </w:rPr>
    </w:lvl>
    <w:lvl w:ilvl="8" w:tplc="C5ACCDF6">
      <w:numFmt w:val="bullet"/>
      <w:lvlText w:val="•"/>
      <w:lvlJc w:val="left"/>
      <w:pPr>
        <w:ind w:left="6798" w:hanging="142"/>
      </w:pPr>
      <w:rPr>
        <w:rFonts w:hint="default"/>
        <w:lang w:eastAsia="en-US" w:bidi="ar-SA"/>
      </w:rPr>
    </w:lvl>
  </w:abstractNum>
  <w:abstractNum w:abstractNumId="35" w15:restartNumberingAfterBreak="0">
    <w:nsid w:val="742B6DAF"/>
    <w:multiLevelType w:val="hybridMultilevel"/>
    <w:tmpl w:val="433237B4"/>
    <w:lvl w:ilvl="0" w:tplc="63B468CE">
      <w:start w:val="1"/>
      <w:numFmt w:val="decimal"/>
      <w:lvlText w:val="%1."/>
      <w:lvlJc w:val="left"/>
      <w:pPr>
        <w:ind w:left="778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3F505B54">
      <w:numFmt w:val="bullet"/>
      <w:lvlText w:val=""/>
      <w:lvlJc w:val="left"/>
      <w:pPr>
        <w:ind w:left="799" w:hanging="33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2" w:tplc="113C944E">
      <w:numFmt w:val="bullet"/>
      <w:lvlText w:val="•"/>
      <w:lvlJc w:val="left"/>
      <w:pPr>
        <w:ind w:left="1653" w:hanging="339"/>
      </w:pPr>
      <w:rPr>
        <w:rFonts w:hint="default"/>
        <w:lang w:eastAsia="en-US" w:bidi="ar-SA"/>
      </w:rPr>
    </w:lvl>
    <w:lvl w:ilvl="3" w:tplc="FCF04F7A">
      <w:numFmt w:val="bullet"/>
      <w:lvlText w:val="•"/>
      <w:lvlJc w:val="left"/>
      <w:pPr>
        <w:ind w:left="2506" w:hanging="339"/>
      </w:pPr>
      <w:rPr>
        <w:rFonts w:hint="default"/>
        <w:lang w:eastAsia="en-US" w:bidi="ar-SA"/>
      </w:rPr>
    </w:lvl>
    <w:lvl w:ilvl="4" w:tplc="5F5A8608">
      <w:numFmt w:val="bullet"/>
      <w:lvlText w:val="•"/>
      <w:lvlJc w:val="left"/>
      <w:pPr>
        <w:ind w:left="3359" w:hanging="339"/>
      </w:pPr>
      <w:rPr>
        <w:rFonts w:hint="default"/>
        <w:lang w:eastAsia="en-US" w:bidi="ar-SA"/>
      </w:rPr>
    </w:lvl>
    <w:lvl w:ilvl="5" w:tplc="71A40E76">
      <w:numFmt w:val="bullet"/>
      <w:lvlText w:val="•"/>
      <w:lvlJc w:val="left"/>
      <w:pPr>
        <w:ind w:left="4212" w:hanging="339"/>
      </w:pPr>
      <w:rPr>
        <w:rFonts w:hint="default"/>
        <w:lang w:eastAsia="en-US" w:bidi="ar-SA"/>
      </w:rPr>
    </w:lvl>
    <w:lvl w:ilvl="6" w:tplc="14C63D1A">
      <w:numFmt w:val="bullet"/>
      <w:lvlText w:val="•"/>
      <w:lvlJc w:val="left"/>
      <w:pPr>
        <w:ind w:left="5065" w:hanging="339"/>
      </w:pPr>
      <w:rPr>
        <w:rFonts w:hint="default"/>
        <w:lang w:eastAsia="en-US" w:bidi="ar-SA"/>
      </w:rPr>
    </w:lvl>
    <w:lvl w:ilvl="7" w:tplc="9B5488AA">
      <w:numFmt w:val="bullet"/>
      <w:lvlText w:val="•"/>
      <w:lvlJc w:val="left"/>
      <w:pPr>
        <w:ind w:left="5918" w:hanging="339"/>
      </w:pPr>
      <w:rPr>
        <w:rFonts w:hint="default"/>
        <w:lang w:eastAsia="en-US" w:bidi="ar-SA"/>
      </w:rPr>
    </w:lvl>
    <w:lvl w:ilvl="8" w:tplc="42588D4A">
      <w:numFmt w:val="bullet"/>
      <w:lvlText w:val="•"/>
      <w:lvlJc w:val="left"/>
      <w:pPr>
        <w:ind w:left="6771" w:hanging="339"/>
      </w:pPr>
      <w:rPr>
        <w:rFonts w:hint="default"/>
        <w:lang w:eastAsia="en-US" w:bidi="ar-SA"/>
      </w:rPr>
    </w:lvl>
  </w:abstractNum>
  <w:abstractNum w:abstractNumId="36" w15:restartNumberingAfterBreak="0">
    <w:nsid w:val="753E1AE5"/>
    <w:multiLevelType w:val="hybridMultilevel"/>
    <w:tmpl w:val="165892E6"/>
    <w:lvl w:ilvl="0" w:tplc="EA6232F2">
      <w:numFmt w:val="bullet"/>
      <w:lvlText w:val="*"/>
      <w:lvlJc w:val="left"/>
      <w:pPr>
        <w:ind w:left="100" w:hanging="1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B9B25FD0">
      <w:numFmt w:val="bullet"/>
      <w:lvlText w:val="•"/>
      <w:lvlJc w:val="left"/>
      <w:pPr>
        <w:ind w:left="937" w:hanging="161"/>
      </w:pPr>
      <w:rPr>
        <w:rFonts w:hint="default"/>
        <w:lang w:eastAsia="en-US" w:bidi="ar-SA"/>
      </w:rPr>
    </w:lvl>
    <w:lvl w:ilvl="2" w:tplc="4C9EBA9C">
      <w:numFmt w:val="bullet"/>
      <w:lvlText w:val="•"/>
      <w:lvlJc w:val="left"/>
      <w:pPr>
        <w:ind w:left="1774" w:hanging="161"/>
      </w:pPr>
      <w:rPr>
        <w:rFonts w:hint="default"/>
        <w:lang w:eastAsia="en-US" w:bidi="ar-SA"/>
      </w:rPr>
    </w:lvl>
    <w:lvl w:ilvl="3" w:tplc="70D869DA">
      <w:numFmt w:val="bullet"/>
      <w:lvlText w:val="•"/>
      <w:lvlJc w:val="left"/>
      <w:pPr>
        <w:ind w:left="2612" w:hanging="161"/>
      </w:pPr>
      <w:rPr>
        <w:rFonts w:hint="default"/>
        <w:lang w:eastAsia="en-US" w:bidi="ar-SA"/>
      </w:rPr>
    </w:lvl>
    <w:lvl w:ilvl="4" w:tplc="5082F0CA">
      <w:numFmt w:val="bullet"/>
      <w:lvlText w:val="•"/>
      <w:lvlJc w:val="left"/>
      <w:pPr>
        <w:ind w:left="3449" w:hanging="161"/>
      </w:pPr>
      <w:rPr>
        <w:rFonts w:hint="default"/>
        <w:lang w:eastAsia="en-US" w:bidi="ar-SA"/>
      </w:rPr>
    </w:lvl>
    <w:lvl w:ilvl="5" w:tplc="2398D044">
      <w:numFmt w:val="bullet"/>
      <w:lvlText w:val="•"/>
      <w:lvlJc w:val="left"/>
      <w:pPr>
        <w:ind w:left="4287" w:hanging="161"/>
      </w:pPr>
      <w:rPr>
        <w:rFonts w:hint="default"/>
        <w:lang w:eastAsia="en-US" w:bidi="ar-SA"/>
      </w:rPr>
    </w:lvl>
    <w:lvl w:ilvl="6" w:tplc="6C5EB4F8">
      <w:numFmt w:val="bullet"/>
      <w:lvlText w:val="•"/>
      <w:lvlJc w:val="left"/>
      <w:pPr>
        <w:ind w:left="5124" w:hanging="161"/>
      </w:pPr>
      <w:rPr>
        <w:rFonts w:hint="default"/>
        <w:lang w:eastAsia="en-US" w:bidi="ar-SA"/>
      </w:rPr>
    </w:lvl>
    <w:lvl w:ilvl="7" w:tplc="0D68B458">
      <w:numFmt w:val="bullet"/>
      <w:lvlText w:val="•"/>
      <w:lvlJc w:val="left"/>
      <w:pPr>
        <w:ind w:left="5961" w:hanging="161"/>
      </w:pPr>
      <w:rPr>
        <w:rFonts w:hint="default"/>
        <w:lang w:eastAsia="en-US" w:bidi="ar-SA"/>
      </w:rPr>
    </w:lvl>
    <w:lvl w:ilvl="8" w:tplc="1FD8EBA6">
      <w:numFmt w:val="bullet"/>
      <w:lvlText w:val="•"/>
      <w:lvlJc w:val="left"/>
      <w:pPr>
        <w:ind w:left="6799" w:hanging="161"/>
      </w:pPr>
      <w:rPr>
        <w:rFonts w:hint="default"/>
        <w:lang w:eastAsia="en-US" w:bidi="ar-SA"/>
      </w:rPr>
    </w:lvl>
  </w:abstractNum>
  <w:abstractNum w:abstractNumId="37" w15:restartNumberingAfterBreak="0">
    <w:nsid w:val="76905567"/>
    <w:multiLevelType w:val="hybridMultilevel"/>
    <w:tmpl w:val="44E8DB28"/>
    <w:lvl w:ilvl="0" w:tplc="23302AC0">
      <w:start w:val="1"/>
      <w:numFmt w:val="decimal"/>
      <w:lvlText w:val="%1."/>
      <w:lvlJc w:val="left"/>
      <w:pPr>
        <w:ind w:left="437" w:hanging="33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4C689270">
      <w:numFmt w:val="bullet"/>
      <w:lvlText w:val="•"/>
      <w:lvlJc w:val="left"/>
      <w:pPr>
        <w:ind w:left="1243" w:hanging="338"/>
      </w:pPr>
      <w:rPr>
        <w:rFonts w:hint="default"/>
        <w:lang w:eastAsia="en-US" w:bidi="ar-SA"/>
      </w:rPr>
    </w:lvl>
    <w:lvl w:ilvl="2" w:tplc="426C8B0C">
      <w:numFmt w:val="bullet"/>
      <w:lvlText w:val="•"/>
      <w:lvlJc w:val="left"/>
      <w:pPr>
        <w:ind w:left="2046" w:hanging="338"/>
      </w:pPr>
      <w:rPr>
        <w:rFonts w:hint="default"/>
        <w:lang w:eastAsia="en-US" w:bidi="ar-SA"/>
      </w:rPr>
    </w:lvl>
    <w:lvl w:ilvl="3" w:tplc="E806F31A">
      <w:numFmt w:val="bullet"/>
      <w:lvlText w:val="•"/>
      <w:lvlJc w:val="left"/>
      <w:pPr>
        <w:ind w:left="2849" w:hanging="338"/>
      </w:pPr>
      <w:rPr>
        <w:rFonts w:hint="default"/>
        <w:lang w:eastAsia="en-US" w:bidi="ar-SA"/>
      </w:rPr>
    </w:lvl>
    <w:lvl w:ilvl="4" w:tplc="E1C6F1EE">
      <w:numFmt w:val="bullet"/>
      <w:lvlText w:val="•"/>
      <w:lvlJc w:val="left"/>
      <w:pPr>
        <w:ind w:left="3652" w:hanging="338"/>
      </w:pPr>
      <w:rPr>
        <w:rFonts w:hint="default"/>
        <w:lang w:eastAsia="en-US" w:bidi="ar-SA"/>
      </w:rPr>
    </w:lvl>
    <w:lvl w:ilvl="5" w:tplc="ED4055EC">
      <w:numFmt w:val="bullet"/>
      <w:lvlText w:val="•"/>
      <w:lvlJc w:val="left"/>
      <w:pPr>
        <w:ind w:left="4456" w:hanging="338"/>
      </w:pPr>
      <w:rPr>
        <w:rFonts w:hint="default"/>
        <w:lang w:eastAsia="en-US" w:bidi="ar-SA"/>
      </w:rPr>
    </w:lvl>
    <w:lvl w:ilvl="6" w:tplc="CFCE8B42">
      <w:numFmt w:val="bullet"/>
      <w:lvlText w:val="•"/>
      <w:lvlJc w:val="left"/>
      <w:pPr>
        <w:ind w:left="5259" w:hanging="338"/>
      </w:pPr>
      <w:rPr>
        <w:rFonts w:hint="default"/>
        <w:lang w:eastAsia="en-US" w:bidi="ar-SA"/>
      </w:rPr>
    </w:lvl>
    <w:lvl w:ilvl="7" w:tplc="01546276">
      <w:numFmt w:val="bullet"/>
      <w:lvlText w:val="•"/>
      <w:lvlJc w:val="left"/>
      <w:pPr>
        <w:ind w:left="6062" w:hanging="338"/>
      </w:pPr>
      <w:rPr>
        <w:rFonts w:hint="default"/>
        <w:lang w:eastAsia="en-US" w:bidi="ar-SA"/>
      </w:rPr>
    </w:lvl>
    <w:lvl w:ilvl="8" w:tplc="D7626CA2">
      <w:numFmt w:val="bullet"/>
      <w:lvlText w:val="•"/>
      <w:lvlJc w:val="left"/>
      <w:pPr>
        <w:ind w:left="6865" w:hanging="338"/>
      </w:pPr>
      <w:rPr>
        <w:rFonts w:hint="default"/>
        <w:lang w:eastAsia="en-US" w:bidi="ar-SA"/>
      </w:rPr>
    </w:lvl>
  </w:abstractNum>
  <w:abstractNum w:abstractNumId="38" w15:restartNumberingAfterBreak="0">
    <w:nsid w:val="7E8469D7"/>
    <w:multiLevelType w:val="hybridMultilevel"/>
    <w:tmpl w:val="7706C1B2"/>
    <w:lvl w:ilvl="0" w:tplc="43686A88">
      <w:start w:val="1"/>
      <w:numFmt w:val="decimal"/>
      <w:lvlText w:val="%1."/>
      <w:lvlJc w:val="left"/>
      <w:pPr>
        <w:ind w:left="776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19"/>
        <w:szCs w:val="19"/>
        <w:lang w:eastAsia="en-US" w:bidi="ar-SA"/>
      </w:rPr>
    </w:lvl>
    <w:lvl w:ilvl="1" w:tplc="6CA206CE">
      <w:numFmt w:val="bullet"/>
      <w:lvlText w:val="•"/>
      <w:lvlJc w:val="left"/>
      <w:pPr>
        <w:ind w:left="1549" w:hanging="339"/>
      </w:pPr>
      <w:rPr>
        <w:rFonts w:hint="default"/>
        <w:lang w:eastAsia="en-US" w:bidi="ar-SA"/>
      </w:rPr>
    </w:lvl>
    <w:lvl w:ilvl="2" w:tplc="7E1C7082">
      <w:numFmt w:val="bullet"/>
      <w:lvlText w:val="•"/>
      <w:lvlJc w:val="left"/>
      <w:pPr>
        <w:ind w:left="2318" w:hanging="339"/>
      </w:pPr>
      <w:rPr>
        <w:rFonts w:hint="default"/>
        <w:lang w:eastAsia="en-US" w:bidi="ar-SA"/>
      </w:rPr>
    </w:lvl>
    <w:lvl w:ilvl="3" w:tplc="95D2348E">
      <w:numFmt w:val="bullet"/>
      <w:lvlText w:val="•"/>
      <w:lvlJc w:val="left"/>
      <w:pPr>
        <w:ind w:left="3087" w:hanging="339"/>
      </w:pPr>
      <w:rPr>
        <w:rFonts w:hint="default"/>
        <w:lang w:eastAsia="en-US" w:bidi="ar-SA"/>
      </w:rPr>
    </w:lvl>
    <w:lvl w:ilvl="4" w:tplc="7E6C5F5A">
      <w:numFmt w:val="bullet"/>
      <w:lvlText w:val="•"/>
      <w:lvlJc w:val="left"/>
      <w:pPr>
        <w:ind w:left="3857" w:hanging="339"/>
      </w:pPr>
      <w:rPr>
        <w:rFonts w:hint="default"/>
        <w:lang w:eastAsia="en-US" w:bidi="ar-SA"/>
      </w:rPr>
    </w:lvl>
    <w:lvl w:ilvl="5" w:tplc="81200E04">
      <w:numFmt w:val="bullet"/>
      <w:lvlText w:val="•"/>
      <w:lvlJc w:val="left"/>
      <w:pPr>
        <w:ind w:left="4626" w:hanging="339"/>
      </w:pPr>
      <w:rPr>
        <w:rFonts w:hint="default"/>
        <w:lang w:eastAsia="en-US" w:bidi="ar-SA"/>
      </w:rPr>
    </w:lvl>
    <w:lvl w:ilvl="6" w:tplc="327053A6">
      <w:numFmt w:val="bullet"/>
      <w:lvlText w:val="•"/>
      <w:lvlJc w:val="left"/>
      <w:pPr>
        <w:ind w:left="5395" w:hanging="339"/>
      </w:pPr>
      <w:rPr>
        <w:rFonts w:hint="default"/>
        <w:lang w:eastAsia="en-US" w:bidi="ar-SA"/>
      </w:rPr>
    </w:lvl>
    <w:lvl w:ilvl="7" w:tplc="5A76E582">
      <w:numFmt w:val="bullet"/>
      <w:lvlText w:val="•"/>
      <w:lvlJc w:val="left"/>
      <w:pPr>
        <w:ind w:left="6165" w:hanging="339"/>
      </w:pPr>
      <w:rPr>
        <w:rFonts w:hint="default"/>
        <w:lang w:eastAsia="en-US" w:bidi="ar-SA"/>
      </w:rPr>
    </w:lvl>
    <w:lvl w:ilvl="8" w:tplc="71BEE8AC">
      <w:numFmt w:val="bullet"/>
      <w:lvlText w:val="•"/>
      <w:lvlJc w:val="left"/>
      <w:pPr>
        <w:ind w:left="6934" w:hanging="339"/>
      </w:pPr>
      <w:rPr>
        <w:rFonts w:hint="default"/>
        <w:lang w:eastAsia="en-US" w:bidi="ar-SA"/>
      </w:rPr>
    </w:lvl>
  </w:abstractNum>
  <w:num w:numId="1">
    <w:abstractNumId w:val="10"/>
  </w:num>
  <w:num w:numId="2">
    <w:abstractNumId w:val="35"/>
  </w:num>
  <w:num w:numId="3">
    <w:abstractNumId w:val="33"/>
  </w:num>
  <w:num w:numId="4">
    <w:abstractNumId w:val="4"/>
  </w:num>
  <w:num w:numId="5">
    <w:abstractNumId w:val="26"/>
  </w:num>
  <w:num w:numId="6">
    <w:abstractNumId w:val="36"/>
  </w:num>
  <w:num w:numId="7">
    <w:abstractNumId w:val="29"/>
  </w:num>
  <w:num w:numId="8">
    <w:abstractNumId w:val="1"/>
  </w:num>
  <w:num w:numId="9">
    <w:abstractNumId w:val="16"/>
  </w:num>
  <w:num w:numId="10">
    <w:abstractNumId w:val="17"/>
  </w:num>
  <w:num w:numId="11">
    <w:abstractNumId w:val="9"/>
  </w:num>
  <w:num w:numId="12">
    <w:abstractNumId w:val="8"/>
  </w:num>
  <w:num w:numId="13">
    <w:abstractNumId w:val="7"/>
  </w:num>
  <w:num w:numId="14">
    <w:abstractNumId w:val="34"/>
  </w:num>
  <w:num w:numId="15">
    <w:abstractNumId w:val="30"/>
  </w:num>
  <w:num w:numId="16">
    <w:abstractNumId w:val="32"/>
  </w:num>
  <w:num w:numId="17">
    <w:abstractNumId w:val="15"/>
  </w:num>
  <w:num w:numId="18">
    <w:abstractNumId w:val="31"/>
  </w:num>
  <w:num w:numId="19">
    <w:abstractNumId w:val="28"/>
  </w:num>
  <w:num w:numId="20">
    <w:abstractNumId w:val="27"/>
  </w:num>
  <w:num w:numId="21">
    <w:abstractNumId w:val="14"/>
  </w:num>
  <w:num w:numId="22">
    <w:abstractNumId w:val="18"/>
  </w:num>
  <w:num w:numId="23">
    <w:abstractNumId w:val="0"/>
  </w:num>
  <w:num w:numId="24">
    <w:abstractNumId w:val="13"/>
  </w:num>
  <w:num w:numId="25">
    <w:abstractNumId w:val="6"/>
  </w:num>
  <w:num w:numId="26">
    <w:abstractNumId w:val="19"/>
  </w:num>
  <w:num w:numId="27">
    <w:abstractNumId w:val="24"/>
  </w:num>
  <w:num w:numId="28">
    <w:abstractNumId w:val="38"/>
  </w:num>
  <w:num w:numId="29">
    <w:abstractNumId w:val="25"/>
  </w:num>
  <w:num w:numId="30">
    <w:abstractNumId w:val="37"/>
  </w:num>
  <w:num w:numId="31">
    <w:abstractNumId w:val="5"/>
  </w:num>
  <w:num w:numId="32">
    <w:abstractNumId w:val="20"/>
  </w:num>
  <w:num w:numId="33">
    <w:abstractNumId w:val="12"/>
  </w:num>
  <w:num w:numId="34">
    <w:abstractNumId w:val="21"/>
  </w:num>
  <w:num w:numId="35">
    <w:abstractNumId w:val="3"/>
  </w:num>
  <w:num w:numId="36">
    <w:abstractNumId w:val="22"/>
  </w:num>
  <w:num w:numId="37">
    <w:abstractNumId w:val="2"/>
  </w:num>
  <w:num w:numId="38">
    <w:abstractNumId w:val="23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1791F"/>
    <w:rsid w:val="00712C61"/>
    <w:rsid w:val="00812461"/>
    <w:rsid w:val="00937628"/>
    <w:rsid w:val="00F17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8ECB1"/>
  <w15:docId w15:val="{30FD5611-09D1-4211-B847-FD66B7B13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"/>
    <w:qFormat/>
    <w:pPr>
      <w:spacing w:before="80"/>
      <w:ind w:right="1"/>
      <w:jc w:val="center"/>
    </w:pPr>
    <w:rPr>
      <w:rFonts w:ascii="Times New Roman" w:eastAsia="Times New Roman" w:hAnsi="Times New Roman" w:cs="Times New Roman"/>
      <w:b/>
      <w:bCs/>
      <w:i/>
      <w:i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dravlje.gov.rs/" TargetMode="External"/><Relationship Id="rId5" Type="http://schemas.openxmlformats.org/officeDocument/2006/relationships/hyperlink" Target="http://www.guideline.gov.r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18511</Words>
  <Characters>105518</Characters>
  <Application>Microsoft Office Word</Application>
  <DocSecurity>0</DocSecurity>
  <Lines>879</Lines>
  <Paragraphs>247</Paragraphs>
  <ScaleCrop>false</ScaleCrop>
  <Company/>
  <LinksUpToDate>false</LinksUpToDate>
  <CharactersWithSpaces>123782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Tabela 5.2. Specifikacija predmeta</dc:title>
  <dc:creator>kplecic</dc:creator>
  <cp:lastModifiedBy>kplecic</cp:lastModifiedBy>
  <cp:revision>4</cp:revision>
  <dcterms:created xsi:type="dcterms:W3CDTF">2025-04-15T12:28:00Z</dcterms:created>
  <dcterms:modified xsi:type="dcterms:W3CDTF">2025-04-15T12:36:00Z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2025-04-15T00:00:00Z</vt:filetime>
  </property>
  <property fmtid="{D5CDD505-2E9C-101B-9397-08002B2CF9AE}" pid="5" name="Producer">
    <vt:lpwstr>Acrobat Distiller 10.1.1 (Windows)</vt:lpwstr>
  </property>
</Properties>
</file>